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3EE" w:rsidRDefault="00FC43EE" w:rsidP="00FC43EE">
      <w:pPr>
        <w:pStyle w:val="ListParagraph"/>
        <w:spacing w:after="0" w:line="240" w:lineRule="auto"/>
        <w:ind w:left="0"/>
        <w:jc w:val="center"/>
        <w:rPr>
          <w:rFonts w:asciiTheme="majorBidi" w:hAnsiTheme="majorBidi" w:cstheme="majorBidi"/>
          <w:b/>
          <w:bCs/>
          <w:sz w:val="20"/>
          <w:szCs w:val="20"/>
        </w:rPr>
      </w:pPr>
      <w:r>
        <w:rPr>
          <w:rFonts w:asciiTheme="majorBidi" w:hAnsiTheme="majorBidi" w:cstheme="majorBidi"/>
          <w:b/>
          <w:bCs/>
          <w:sz w:val="20"/>
          <w:szCs w:val="20"/>
        </w:rPr>
        <w:t>TORs of Posts of STC-MoCC</w:t>
      </w:r>
    </w:p>
    <w:p w:rsidR="00FC43EE" w:rsidRPr="009519AE" w:rsidRDefault="00FC43EE" w:rsidP="00FC43EE">
      <w:pPr>
        <w:pStyle w:val="ListParagraph"/>
        <w:spacing w:after="0" w:line="240" w:lineRule="auto"/>
        <w:ind w:left="0"/>
        <w:jc w:val="both"/>
        <w:rPr>
          <w:rFonts w:asciiTheme="majorBidi" w:hAnsiTheme="majorBidi" w:cstheme="majorBidi"/>
          <w:sz w:val="20"/>
          <w:szCs w:val="20"/>
        </w:rPr>
      </w:pPr>
      <w:r w:rsidRPr="009519AE">
        <w:rPr>
          <w:rFonts w:asciiTheme="majorBidi" w:hAnsiTheme="majorBidi" w:cstheme="majorBidi"/>
          <w:b/>
          <w:bCs/>
          <w:sz w:val="20"/>
          <w:szCs w:val="20"/>
        </w:rPr>
        <w:t>1. Team Leader-Communication &amp; Media.</w:t>
      </w:r>
    </w:p>
    <w:p w:rsidR="00FC43EE" w:rsidRPr="009519AE" w:rsidRDefault="00FC43EE" w:rsidP="00FC43EE">
      <w:pPr>
        <w:pStyle w:val="ListParagraph"/>
        <w:numPr>
          <w:ilvl w:val="0"/>
          <w:numId w:val="1"/>
        </w:numPr>
        <w:spacing w:after="0" w:line="240" w:lineRule="auto"/>
        <w:jc w:val="both"/>
        <w:rPr>
          <w:rFonts w:asciiTheme="majorBidi" w:hAnsiTheme="majorBidi" w:cstheme="majorBidi"/>
          <w:sz w:val="20"/>
          <w:szCs w:val="20"/>
        </w:rPr>
      </w:pPr>
      <w:r w:rsidRPr="009519AE">
        <w:rPr>
          <w:rFonts w:asciiTheme="majorBidi" w:hAnsiTheme="majorBidi" w:cstheme="majorBidi"/>
          <w:sz w:val="20"/>
          <w:szCs w:val="20"/>
        </w:rPr>
        <w:t>Prepare communication action plans for promotion and projection of development policies, programs and projects of Ministry of Climate Change (MoCC) through electronic, print, digital, and social media.</w:t>
      </w:r>
    </w:p>
    <w:p w:rsidR="00FC43EE" w:rsidRPr="009519AE" w:rsidRDefault="00FC43EE" w:rsidP="00FC43EE">
      <w:pPr>
        <w:pStyle w:val="ListParagraph"/>
        <w:numPr>
          <w:ilvl w:val="0"/>
          <w:numId w:val="1"/>
        </w:numPr>
        <w:spacing w:after="0" w:line="240" w:lineRule="auto"/>
        <w:jc w:val="both"/>
        <w:rPr>
          <w:rFonts w:asciiTheme="majorBidi" w:hAnsiTheme="majorBidi" w:cstheme="majorBidi"/>
          <w:sz w:val="20"/>
          <w:szCs w:val="20"/>
        </w:rPr>
      </w:pPr>
      <w:r w:rsidRPr="009519AE">
        <w:rPr>
          <w:rFonts w:asciiTheme="majorBidi" w:hAnsiTheme="majorBidi" w:cstheme="majorBidi"/>
          <w:sz w:val="20"/>
          <w:szCs w:val="20"/>
        </w:rPr>
        <w:t>Prepare clarifications, rebuttals, responses of fake/negative news stories on environment &amp; climate change related topics and ensure their publications at relevant forums.</w:t>
      </w:r>
    </w:p>
    <w:p w:rsidR="00FC43EE" w:rsidRPr="009519AE" w:rsidRDefault="00FC43EE" w:rsidP="00FC43EE">
      <w:pPr>
        <w:pStyle w:val="ListParagraph"/>
        <w:numPr>
          <w:ilvl w:val="0"/>
          <w:numId w:val="1"/>
        </w:numPr>
        <w:spacing w:after="0" w:line="240" w:lineRule="auto"/>
        <w:jc w:val="both"/>
        <w:rPr>
          <w:rFonts w:asciiTheme="majorBidi" w:hAnsiTheme="majorBidi" w:cstheme="majorBidi"/>
          <w:sz w:val="20"/>
          <w:szCs w:val="20"/>
        </w:rPr>
      </w:pPr>
      <w:r w:rsidRPr="009519AE">
        <w:rPr>
          <w:rFonts w:asciiTheme="majorBidi" w:hAnsiTheme="majorBidi" w:cstheme="majorBidi"/>
          <w:sz w:val="20"/>
          <w:szCs w:val="20"/>
        </w:rPr>
        <w:t>Prepare press releases for Ministry of Climate Change (MoCC) and ensure their publication; also develop relevant content for social, electronic and digital media.</w:t>
      </w:r>
    </w:p>
    <w:p w:rsidR="00FC43EE" w:rsidRPr="009519AE" w:rsidRDefault="00FC43EE" w:rsidP="00FC43EE">
      <w:pPr>
        <w:pStyle w:val="ListParagraph"/>
        <w:numPr>
          <w:ilvl w:val="0"/>
          <w:numId w:val="1"/>
        </w:numPr>
        <w:spacing w:after="0" w:line="240" w:lineRule="auto"/>
        <w:jc w:val="both"/>
        <w:rPr>
          <w:rFonts w:asciiTheme="majorBidi" w:hAnsiTheme="majorBidi" w:cstheme="majorBidi"/>
          <w:sz w:val="20"/>
          <w:szCs w:val="20"/>
        </w:rPr>
      </w:pPr>
      <w:r w:rsidRPr="009519AE">
        <w:rPr>
          <w:rFonts w:asciiTheme="majorBidi" w:hAnsiTheme="majorBidi" w:cstheme="majorBidi"/>
          <w:sz w:val="20"/>
          <w:szCs w:val="20"/>
        </w:rPr>
        <w:t>Coordinate with anchors, reporters, media personnel and ensure effective representation of Ministry of Climate Change (MoCC) at relevant forums.</w:t>
      </w:r>
    </w:p>
    <w:p w:rsidR="00FC43EE" w:rsidRPr="009519AE" w:rsidRDefault="00FC43EE" w:rsidP="00FC43EE">
      <w:pPr>
        <w:pStyle w:val="ListParagraph"/>
        <w:numPr>
          <w:ilvl w:val="0"/>
          <w:numId w:val="1"/>
        </w:numPr>
        <w:spacing w:after="0" w:line="240" w:lineRule="auto"/>
        <w:jc w:val="both"/>
        <w:rPr>
          <w:rFonts w:asciiTheme="majorBidi" w:hAnsiTheme="majorBidi" w:cstheme="majorBidi"/>
          <w:sz w:val="20"/>
          <w:szCs w:val="20"/>
        </w:rPr>
      </w:pPr>
      <w:r w:rsidRPr="009519AE">
        <w:rPr>
          <w:rFonts w:asciiTheme="majorBidi" w:hAnsiTheme="majorBidi" w:cstheme="majorBidi"/>
          <w:sz w:val="20"/>
          <w:szCs w:val="20"/>
        </w:rPr>
        <w:t>Ensure collaboration and coordination with key public and private media organizations and other relevant agencies in implementing project activities and develop digital and non-digital communication platforms. Prepare communication material as per the need and requirement of Ministry of Climate Change (MoCC). Moreover, provide communications support to MoCC as desired by the authorities.</w:t>
      </w:r>
    </w:p>
    <w:p w:rsidR="00FC43EE" w:rsidRPr="009519AE" w:rsidRDefault="00FC43EE" w:rsidP="00FC43EE">
      <w:pPr>
        <w:pStyle w:val="ListParagraph"/>
        <w:numPr>
          <w:ilvl w:val="0"/>
          <w:numId w:val="1"/>
        </w:numPr>
        <w:spacing w:after="0" w:line="240" w:lineRule="auto"/>
        <w:jc w:val="both"/>
        <w:rPr>
          <w:rFonts w:asciiTheme="majorBidi" w:hAnsiTheme="majorBidi" w:cstheme="majorBidi"/>
          <w:sz w:val="20"/>
          <w:szCs w:val="20"/>
        </w:rPr>
      </w:pPr>
      <w:r w:rsidRPr="009519AE">
        <w:rPr>
          <w:rFonts w:asciiTheme="majorBidi" w:hAnsiTheme="majorBidi" w:cstheme="majorBidi"/>
          <w:sz w:val="20"/>
          <w:szCs w:val="20"/>
        </w:rPr>
        <w:t>Any other responsibility assigned by the MoCC.</w:t>
      </w:r>
    </w:p>
    <w:p w:rsidR="00FC43EE" w:rsidRDefault="00FC43EE" w:rsidP="00FC43EE">
      <w:pPr>
        <w:pStyle w:val="ListParagraph"/>
        <w:spacing w:after="0" w:line="240" w:lineRule="auto"/>
        <w:ind w:left="0"/>
        <w:jc w:val="both"/>
        <w:rPr>
          <w:rFonts w:asciiTheme="majorBidi" w:hAnsiTheme="majorBidi" w:cstheme="majorBidi"/>
          <w:sz w:val="20"/>
          <w:szCs w:val="20"/>
        </w:rPr>
      </w:pPr>
    </w:p>
    <w:p w:rsidR="00FC43EE" w:rsidRPr="009519AE" w:rsidRDefault="00FC43EE" w:rsidP="00FC43EE">
      <w:pPr>
        <w:pStyle w:val="ListParagraph"/>
        <w:spacing w:after="0" w:line="240" w:lineRule="auto"/>
        <w:ind w:left="0"/>
        <w:jc w:val="both"/>
        <w:rPr>
          <w:rFonts w:asciiTheme="majorBidi" w:hAnsiTheme="majorBidi" w:cstheme="majorBidi"/>
          <w:b/>
          <w:sz w:val="20"/>
          <w:szCs w:val="20"/>
        </w:rPr>
      </w:pPr>
      <w:bookmarkStart w:id="0" w:name="_GoBack"/>
      <w:bookmarkEnd w:id="0"/>
      <w:r w:rsidRPr="009519AE">
        <w:rPr>
          <w:rFonts w:asciiTheme="majorBidi" w:hAnsiTheme="majorBidi" w:cstheme="majorBidi"/>
          <w:b/>
          <w:bCs/>
          <w:sz w:val="20"/>
          <w:szCs w:val="20"/>
        </w:rPr>
        <w:t>2.</w:t>
      </w:r>
      <w:r w:rsidRPr="009519AE">
        <w:rPr>
          <w:rFonts w:asciiTheme="majorBidi" w:hAnsiTheme="majorBidi" w:cstheme="majorBidi"/>
          <w:sz w:val="20"/>
          <w:szCs w:val="20"/>
        </w:rPr>
        <w:t xml:space="preserve"> </w:t>
      </w:r>
      <w:r w:rsidRPr="009519AE">
        <w:rPr>
          <w:rFonts w:asciiTheme="majorBidi" w:hAnsiTheme="majorBidi" w:cstheme="majorBidi"/>
          <w:b/>
          <w:sz w:val="20"/>
          <w:szCs w:val="20"/>
        </w:rPr>
        <w:t>Team Leader – Projects Support (TL - PS)</w:t>
      </w:r>
    </w:p>
    <w:p w:rsidR="00FC43EE" w:rsidRPr="009519AE" w:rsidRDefault="00FC43EE" w:rsidP="00FC43EE">
      <w:pPr>
        <w:pStyle w:val="ListParagraph"/>
        <w:widowControl w:val="0"/>
        <w:numPr>
          <w:ilvl w:val="0"/>
          <w:numId w:val="2"/>
        </w:numPr>
        <w:autoSpaceDE w:val="0"/>
        <w:autoSpaceDN w:val="0"/>
        <w:spacing w:after="0" w:line="240" w:lineRule="auto"/>
        <w:jc w:val="both"/>
        <w:rPr>
          <w:rFonts w:asciiTheme="majorBidi" w:eastAsia="Times New Roman" w:hAnsiTheme="majorBidi" w:cstheme="majorBidi"/>
          <w:sz w:val="20"/>
          <w:szCs w:val="20"/>
        </w:rPr>
      </w:pPr>
      <w:r w:rsidRPr="009519AE">
        <w:rPr>
          <w:rFonts w:asciiTheme="majorBidi" w:eastAsia="Times New Roman" w:hAnsiTheme="majorBidi" w:cstheme="majorBidi"/>
          <w:sz w:val="20"/>
          <w:szCs w:val="20"/>
        </w:rPr>
        <w:t xml:space="preserve">Oversee projects (PSDP, foreign funded) under the Development Wing of Ministry of Climate Change (MoCC). </w:t>
      </w:r>
    </w:p>
    <w:p w:rsidR="00FC43EE" w:rsidRPr="009519AE" w:rsidRDefault="00FC43EE" w:rsidP="00FC43EE">
      <w:pPr>
        <w:pStyle w:val="ListParagraph"/>
        <w:widowControl w:val="0"/>
        <w:numPr>
          <w:ilvl w:val="0"/>
          <w:numId w:val="2"/>
        </w:numPr>
        <w:autoSpaceDE w:val="0"/>
        <w:autoSpaceDN w:val="0"/>
        <w:spacing w:after="0" w:line="240" w:lineRule="auto"/>
        <w:jc w:val="both"/>
        <w:rPr>
          <w:rFonts w:asciiTheme="majorBidi" w:eastAsia="Times New Roman" w:hAnsiTheme="majorBidi" w:cstheme="majorBidi"/>
          <w:sz w:val="20"/>
          <w:szCs w:val="20"/>
        </w:rPr>
      </w:pPr>
      <w:r w:rsidRPr="009519AE">
        <w:rPr>
          <w:rFonts w:asciiTheme="majorBidi" w:eastAsia="Times New Roman" w:hAnsiTheme="majorBidi" w:cstheme="majorBidi"/>
          <w:sz w:val="20"/>
          <w:szCs w:val="20"/>
        </w:rPr>
        <w:t xml:space="preserve">Support the portfolio of </w:t>
      </w:r>
      <w:proofErr w:type="spellStart"/>
      <w:r w:rsidRPr="009519AE">
        <w:rPr>
          <w:rFonts w:asciiTheme="majorBidi" w:eastAsia="Times New Roman" w:hAnsiTheme="majorBidi" w:cstheme="majorBidi"/>
          <w:sz w:val="20"/>
          <w:szCs w:val="20"/>
        </w:rPr>
        <w:t>MoCC’s</w:t>
      </w:r>
      <w:proofErr w:type="spellEnd"/>
      <w:r w:rsidRPr="009519AE">
        <w:rPr>
          <w:rFonts w:asciiTheme="majorBidi" w:eastAsia="Times New Roman" w:hAnsiTheme="majorBidi" w:cstheme="majorBidi"/>
          <w:sz w:val="20"/>
          <w:szCs w:val="20"/>
        </w:rPr>
        <w:t xml:space="preserve"> projects through enhanced coordination, oversight, quality assurance, technical backstopping, and capacity building of MoCC officials &amp; relevant stakeholders.</w:t>
      </w:r>
    </w:p>
    <w:p w:rsidR="00FC43EE" w:rsidRPr="009519AE" w:rsidRDefault="00FC43EE" w:rsidP="00FC43EE">
      <w:pPr>
        <w:pStyle w:val="ListParagraph"/>
        <w:widowControl w:val="0"/>
        <w:numPr>
          <w:ilvl w:val="0"/>
          <w:numId w:val="2"/>
        </w:numPr>
        <w:autoSpaceDE w:val="0"/>
        <w:autoSpaceDN w:val="0"/>
        <w:spacing w:after="0" w:line="240" w:lineRule="auto"/>
        <w:jc w:val="both"/>
        <w:rPr>
          <w:rFonts w:asciiTheme="majorBidi" w:eastAsia="Times New Roman" w:hAnsiTheme="majorBidi" w:cstheme="majorBidi"/>
          <w:sz w:val="20"/>
          <w:szCs w:val="20"/>
        </w:rPr>
      </w:pPr>
      <w:r w:rsidRPr="009519AE">
        <w:rPr>
          <w:rFonts w:asciiTheme="majorBidi" w:eastAsia="Times New Roman" w:hAnsiTheme="majorBidi" w:cstheme="majorBidi"/>
          <w:sz w:val="20"/>
          <w:szCs w:val="20"/>
        </w:rPr>
        <w:t>Supervise arrangement of capacity building activities for officers and staff of MoCC and its attached departments through trainings on project management, monitoring &amp; evaluation (M&amp;E), procurement (goods &amp; services), HR, financial management, safeguards, team building, and other related topics.</w:t>
      </w:r>
    </w:p>
    <w:p w:rsidR="00FC43EE" w:rsidRPr="009519AE" w:rsidRDefault="00FC43EE" w:rsidP="00FC43EE">
      <w:pPr>
        <w:pStyle w:val="ListParagraph"/>
        <w:widowControl w:val="0"/>
        <w:numPr>
          <w:ilvl w:val="0"/>
          <w:numId w:val="2"/>
        </w:numPr>
        <w:autoSpaceDE w:val="0"/>
        <w:autoSpaceDN w:val="0"/>
        <w:spacing w:after="0" w:line="240" w:lineRule="auto"/>
        <w:jc w:val="both"/>
        <w:rPr>
          <w:rFonts w:asciiTheme="majorBidi" w:eastAsia="Times New Roman" w:hAnsiTheme="majorBidi" w:cstheme="majorBidi"/>
          <w:sz w:val="20"/>
          <w:szCs w:val="20"/>
        </w:rPr>
      </w:pPr>
      <w:r w:rsidRPr="009519AE">
        <w:rPr>
          <w:rFonts w:asciiTheme="majorBidi" w:eastAsia="Times New Roman" w:hAnsiTheme="majorBidi" w:cstheme="majorBidi"/>
          <w:sz w:val="20"/>
          <w:szCs w:val="20"/>
        </w:rPr>
        <w:t>Supervise the production of all project outputs as per the approved PCs-1.</w:t>
      </w:r>
    </w:p>
    <w:p w:rsidR="00FC43EE" w:rsidRPr="009519AE" w:rsidRDefault="00FC43EE" w:rsidP="00FC43EE">
      <w:pPr>
        <w:pStyle w:val="ListParagraph"/>
        <w:widowControl w:val="0"/>
        <w:numPr>
          <w:ilvl w:val="0"/>
          <w:numId w:val="2"/>
        </w:numPr>
        <w:autoSpaceDE w:val="0"/>
        <w:autoSpaceDN w:val="0"/>
        <w:spacing w:after="0" w:line="240" w:lineRule="auto"/>
        <w:jc w:val="both"/>
        <w:rPr>
          <w:rFonts w:asciiTheme="majorBidi" w:eastAsia="Times New Roman" w:hAnsiTheme="majorBidi" w:cstheme="majorBidi"/>
          <w:sz w:val="20"/>
          <w:szCs w:val="20"/>
        </w:rPr>
      </w:pPr>
      <w:r w:rsidRPr="009519AE">
        <w:rPr>
          <w:rFonts w:asciiTheme="majorBidi" w:eastAsia="Times New Roman" w:hAnsiTheme="majorBidi" w:cstheme="majorBidi"/>
          <w:sz w:val="20"/>
          <w:szCs w:val="20"/>
        </w:rPr>
        <w:t>Support the recruitment and selection of project personnel of MoCC projects.</w:t>
      </w:r>
    </w:p>
    <w:p w:rsidR="00FC43EE" w:rsidRPr="009519AE" w:rsidRDefault="00FC43EE" w:rsidP="00FC43EE">
      <w:pPr>
        <w:pStyle w:val="ListParagraph"/>
        <w:widowControl w:val="0"/>
        <w:numPr>
          <w:ilvl w:val="0"/>
          <w:numId w:val="2"/>
        </w:numPr>
        <w:autoSpaceDE w:val="0"/>
        <w:autoSpaceDN w:val="0"/>
        <w:spacing w:after="0" w:line="240" w:lineRule="auto"/>
        <w:jc w:val="both"/>
        <w:rPr>
          <w:rFonts w:asciiTheme="majorBidi" w:eastAsia="Times New Roman" w:hAnsiTheme="majorBidi" w:cstheme="majorBidi"/>
          <w:sz w:val="20"/>
          <w:szCs w:val="20"/>
        </w:rPr>
      </w:pPr>
      <w:r w:rsidRPr="009519AE">
        <w:rPr>
          <w:rFonts w:asciiTheme="majorBidi" w:eastAsia="Times New Roman" w:hAnsiTheme="majorBidi" w:cstheme="majorBidi"/>
          <w:sz w:val="20"/>
          <w:szCs w:val="20"/>
        </w:rPr>
        <w:t>Supervise the work of MPSU staff, consultants, etc.</w:t>
      </w:r>
    </w:p>
    <w:p w:rsidR="00FC43EE" w:rsidRPr="009519AE" w:rsidRDefault="00FC43EE" w:rsidP="00FC43EE">
      <w:pPr>
        <w:pStyle w:val="ListParagraph"/>
        <w:widowControl w:val="0"/>
        <w:numPr>
          <w:ilvl w:val="0"/>
          <w:numId w:val="2"/>
        </w:numPr>
        <w:autoSpaceDE w:val="0"/>
        <w:autoSpaceDN w:val="0"/>
        <w:spacing w:after="0" w:line="240" w:lineRule="auto"/>
        <w:jc w:val="both"/>
        <w:rPr>
          <w:rFonts w:asciiTheme="majorBidi" w:eastAsia="Times New Roman" w:hAnsiTheme="majorBidi" w:cstheme="majorBidi"/>
          <w:sz w:val="20"/>
          <w:szCs w:val="20"/>
        </w:rPr>
      </w:pPr>
      <w:r w:rsidRPr="009519AE">
        <w:rPr>
          <w:rFonts w:asciiTheme="majorBidi" w:eastAsia="Times New Roman" w:hAnsiTheme="majorBidi" w:cstheme="majorBidi"/>
          <w:sz w:val="20"/>
          <w:szCs w:val="20"/>
        </w:rPr>
        <w:t>Certify the work and financial plans of MPSU.</w:t>
      </w:r>
    </w:p>
    <w:p w:rsidR="00FC43EE" w:rsidRPr="009519AE" w:rsidRDefault="00FC43EE" w:rsidP="00FC43EE">
      <w:pPr>
        <w:pStyle w:val="ListParagraph"/>
        <w:widowControl w:val="0"/>
        <w:numPr>
          <w:ilvl w:val="0"/>
          <w:numId w:val="2"/>
        </w:numPr>
        <w:autoSpaceDE w:val="0"/>
        <w:autoSpaceDN w:val="0"/>
        <w:spacing w:after="0" w:line="240" w:lineRule="auto"/>
        <w:jc w:val="both"/>
        <w:rPr>
          <w:rFonts w:asciiTheme="majorBidi" w:eastAsia="Times New Roman" w:hAnsiTheme="majorBidi" w:cstheme="majorBidi"/>
          <w:sz w:val="20"/>
          <w:szCs w:val="20"/>
        </w:rPr>
      </w:pPr>
      <w:r w:rsidRPr="009519AE">
        <w:rPr>
          <w:rFonts w:asciiTheme="majorBidi" w:eastAsia="Times New Roman" w:hAnsiTheme="majorBidi" w:cstheme="majorBidi"/>
          <w:sz w:val="20"/>
          <w:szCs w:val="20"/>
        </w:rPr>
        <w:t>Liaise with Ministry of Climate Change (MoCC), relevant government agencies and project partners / stakeholders.</w:t>
      </w:r>
    </w:p>
    <w:p w:rsidR="00FC43EE" w:rsidRPr="009519AE" w:rsidRDefault="00FC43EE" w:rsidP="00FC43EE">
      <w:pPr>
        <w:pStyle w:val="ListParagraph"/>
        <w:widowControl w:val="0"/>
        <w:numPr>
          <w:ilvl w:val="0"/>
          <w:numId w:val="2"/>
        </w:numPr>
        <w:autoSpaceDE w:val="0"/>
        <w:autoSpaceDN w:val="0"/>
        <w:spacing w:after="0" w:line="240" w:lineRule="auto"/>
        <w:jc w:val="both"/>
        <w:rPr>
          <w:rFonts w:asciiTheme="majorBidi" w:eastAsia="Times New Roman" w:hAnsiTheme="majorBidi" w:cstheme="majorBidi"/>
          <w:sz w:val="20"/>
          <w:szCs w:val="20"/>
        </w:rPr>
      </w:pPr>
      <w:r w:rsidRPr="009519AE">
        <w:rPr>
          <w:rFonts w:asciiTheme="majorBidi" w:eastAsia="Times New Roman" w:hAnsiTheme="majorBidi" w:cstheme="majorBidi"/>
          <w:sz w:val="20"/>
          <w:szCs w:val="20"/>
        </w:rPr>
        <w:t>Support the Development Wing of MoCC for preparation and approval of projects (PSDP/foreign funded).</w:t>
      </w:r>
    </w:p>
    <w:p w:rsidR="00FC43EE" w:rsidRPr="009519AE" w:rsidRDefault="00FC43EE" w:rsidP="00FC43EE">
      <w:pPr>
        <w:pStyle w:val="ListParagraph"/>
        <w:widowControl w:val="0"/>
        <w:numPr>
          <w:ilvl w:val="0"/>
          <w:numId w:val="2"/>
        </w:numPr>
        <w:autoSpaceDE w:val="0"/>
        <w:autoSpaceDN w:val="0"/>
        <w:spacing w:after="0" w:line="240" w:lineRule="auto"/>
        <w:jc w:val="both"/>
        <w:rPr>
          <w:rFonts w:asciiTheme="majorBidi" w:eastAsia="Times New Roman" w:hAnsiTheme="majorBidi" w:cstheme="majorBidi"/>
          <w:sz w:val="20"/>
          <w:szCs w:val="20"/>
        </w:rPr>
      </w:pPr>
      <w:r w:rsidRPr="009519AE">
        <w:rPr>
          <w:rFonts w:asciiTheme="majorBidi" w:eastAsia="Times New Roman" w:hAnsiTheme="majorBidi" w:cstheme="majorBidi"/>
          <w:sz w:val="20"/>
          <w:szCs w:val="20"/>
        </w:rPr>
        <w:t>Oversee the exchange and sharing of experiences and lessons learned from projects implementation with relevant stakeholders nationally and internationally.</w:t>
      </w:r>
    </w:p>
    <w:p w:rsidR="00FC43EE" w:rsidRPr="009519AE" w:rsidRDefault="00FC43EE" w:rsidP="00FC43EE">
      <w:pPr>
        <w:pStyle w:val="ListParagraph"/>
        <w:widowControl w:val="0"/>
        <w:numPr>
          <w:ilvl w:val="0"/>
          <w:numId w:val="2"/>
        </w:numPr>
        <w:autoSpaceDE w:val="0"/>
        <w:autoSpaceDN w:val="0"/>
        <w:spacing w:after="0" w:line="240" w:lineRule="auto"/>
        <w:jc w:val="both"/>
        <w:rPr>
          <w:rFonts w:asciiTheme="majorBidi" w:eastAsia="Times New Roman" w:hAnsiTheme="majorBidi" w:cstheme="majorBidi"/>
          <w:sz w:val="20"/>
          <w:szCs w:val="20"/>
        </w:rPr>
      </w:pPr>
      <w:r w:rsidRPr="009519AE">
        <w:rPr>
          <w:rFonts w:asciiTheme="majorBidi" w:eastAsia="Times New Roman" w:hAnsiTheme="majorBidi" w:cstheme="majorBidi"/>
          <w:sz w:val="20"/>
          <w:szCs w:val="20"/>
        </w:rPr>
        <w:t>Any other responsibility assigned by the MoCC.</w:t>
      </w:r>
    </w:p>
    <w:p w:rsidR="00FC43EE" w:rsidRPr="009519AE" w:rsidRDefault="00FC43EE" w:rsidP="00FC43EE">
      <w:pPr>
        <w:pStyle w:val="ListParagraph"/>
        <w:widowControl w:val="0"/>
        <w:autoSpaceDE w:val="0"/>
        <w:autoSpaceDN w:val="0"/>
        <w:spacing w:after="0" w:line="240" w:lineRule="auto"/>
        <w:jc w:val="both"/>
        <w:rPr>
          <w:rFonts w:asciiTheme="majorBidi" w:eastAsia="Times New Roman" w:hAnsiTheme="majorBidi" w:cstheme="majorBidi"/>
          <w:sz w:val="20"/>
          <w:szCs w:val="20"/>
        </w:rPr>
      </w:pPr>
    </w:p>
    <w:p w:rsidR="00FC43EE" w:rsidRPr="009519AE" w:rsidRDefault="00FC43EE" w:rsidP="00FC43EE">
      <w:pPr>
        <w:spacing w:after="0" w:line="240" w:lineRule="auto"/>
        <w:rPr>
          <w:rFonts w:asciiTheme="majorBidi" w:hAnsiTheme="majorBidi" w:cstheme="majorBidi"/>
          <w:sz w:val="20"/>
          <w:szCs w:val="20"/>
        </w:rPr>
      </w:pPr>
      <w:r w:rsidRPr="009519AE">
        <w:rPr>
          <w:rFonts w:asciiTheme="majorBidi" w:hAnsiTheme="majorBidi" w:cstheme="majorBidi"/>
          <w:b/>
          <w:sz w:val="20"/>
          <w:szCs w:val="20"/>
        </w:rPr>
        <w:t>3. Monitoring &amp; Evaluation (M&amp;E) Specialist.</w:t>
      </w:r>
    </w:p>
    <w:p w:rsidR="00FC43EE" w:rsidRPr="009519AE" w:rsidRDefault="00FC43EE" w:rsidP="00FC43EE">
      <w:pPr>
        <w:pStyle w:val="ListParagraph"/>
        <w:numPr>
          <w:ilvl w:val="0"/>
          <w:numId w:val="3"/>
        </w:numPr>
        <w:spacing w:after="0" w:line="240" w:lineRule="auto"/>
        <w:rPr>
          <w:rFonts w:asciiTheme="majorBidi" w:hAnsiTheme="majorBidi" w:cstheme="majorBidi"/>
          <w:sz w:val="20"/>
          <w:szCs w:val="20"/>
        </w:rPr>
      </w:pPr>
      <w:r w:rsidRPr="009519AE">
        <w:rPr>
          <w:rFonts w:asciiTheme="majorBidi" w:hAnsiTheme="majorBidi" w:cstheme="majorBidi"/>
          <w:sz w:val="20"/>
          <w:szCs w:val="20"/>
        </w:rPr>
        <w:t>Oversee Monitoring, Evaluation, and related activities for all projects of MoCC.</w:t>
      </w:r>
    </w:p>
    <w:p w:rsidR="00FC43EE" w:rsidRPr="009519AE" w:rsidRDefault="00FC43EE" w:rsidP="00FC43EE">
      <w:pPr>
        <w:pStyle w:val="ListParagraph"/>
        <w:numPr>
          <w:ilvl w:val="0"/>
          <w:numId w:val="3"/>
        </w:numPr>
        <w:spacing w:after="0" w:line="240" w:lineRule="auto"/>
        <w:rPr>
          <w:rFonts w:asciiTheme="majorBidi" w:hAnsiTheme="majorBidi" w:cstheme="majorBidi"/>
          <w:sz w:val="20"/>
          <w:szCs w:val="20"/>
        </w:rPr>
      </w:pPr>
      <w:r w:rsidRPr="009519AE">
        <w:rPr>
          <w:rFonts w:asciiTheme="majorBidi" w:hAnsiTheme="majorBidi" w:cstheme="majorBidi"/>
          <w:sz w:val="20"/>
          <w:szCs w:val="20"/>
        </w:rPr>
        <w:t>Prepare MPSU work plan.</w:t>
      </w:r>
    </w:p>
    <w:p w:rsidR="00FC43EE" w:rsidRPr="009519AE" w:rsidRDefault="00FC43EE" w:rsidP="00FC43EE">
      <w:pPr>
        <w:pStyle w:val="ListParagraph"/>
        <w:numPr>
          <w:ilvl w:val="0"/>
          <w:numId w:val="3"/>
        </w:numPr>
        <w:spacing w:after="0" w:line="240" w:lineRule="auto"/>
        <w:rPr>
          <w:rFonts w:asciiTheme="majorBidi" w:hAnsiTheme="majorBidi" w:cstheme="majorBidi"/>
          <w:sz w:val="20"/>
          <w:szCs w:val="20"/>
        </w:rPr>
      </w:pPr>
      <w:r w:rsidRPr="009519AE">
        <w:rPr>
          <w:rFonts w:asciiTheme="majorBidi" w:hAnsiTheme="majorBidi" w:cstheme="majorBidi"/>
          <w:sz w:val="20"/>
          <w:szCs w:val="20"/>
        </w:rPr>
        <w:t>Prepare terms of reference (</w:t>
      </w:r>
      <w:proofErr w:type="spellStart"/>
      <w:r w:rsidRPr="009519AE">
        <w:rPr>
          <w:rFonts w:asciiTheme="majorBidi" w:hAnsiTheme="majorBidi" w:cstheme="majorBidi"/>
          <w:sz w:val="20"/>
          <w:szCs w:val="20"/>
        </w:rPr>
        <w:t>ToRs</w:t>
      </w:r>
      <w:proofErr w:type="spellEnd"/>
      <w:r w:rsidRPr="009519AE">
        <w:rPr>
          <w:rFonts w:asciiTheme="majorBidi" w:hAnsiTheme="majorBidi" w:cstheme="majorBidi"/>
          <w:sz w:val="20"/>
          <w:szCs w:val="20"/>
        </w:rPr>
        <w:t>)/RFPs and support in their evaluation for MPSU.</w:t>
      </w:r>
    </w:p>
    <w:p w:rsidR="00FC43EE" w:rsidRPr="009519AE" w:rsidRDefault="00FC43EE" w:rsidP="00FC43EE">
      <w:pPr>
        <w:pStyle w:val="ListParagraph"/>
        <w:numPr>
          <w:ilvl w:val="0"/>
          <w:numId w:val="3"/>
        </w:numPr>
        <w:spacing w:after="0" w:line="240" w:lineRule="auto"/>
        <w:rPr>
          <w:rFonts w:asciiTheme="majorBidi" w:hAnsiTheme="majorBidi" w:cstheme="majorBidi"/>
          <w:sz w:val="20"/>
          <w:szCs w:val="20"/>
        </w:rPr>
      </w:pPr>
      <w:r w:rsidRPr="009519AE">
        <w:rPr>
          <w:rFonts w:asciiTheme="majorBidi" w:hAnsiTheme="majorBidi" w:cstheme="majorBidi"/>
          <w:sz w:val="20"/>
          <w:szCs w:val="20"/>
        </w:rPr>
        <w:t>Prepare monthly, quarterly, annual progress reports for MPSU, highlighting progress made for activities planned under the agreed work plan. Identify bottlenecks (if any) hindering activity completion.</w:t>
      </w:r>
    </w:p>
    <w:p w:rsidR="00FC43EE" w:rsidRPr="009519AE" w:rsidRDefault="00FC43EE" w:rsidP="00FC43EE">
      <w:pPr>
        <w:pStyle w:val="ListParagraph"/>
        <w:numPr>
          <w:ilvl w:val="0"/>
          <w:numId w:val="3"/>
        </w:numPr>
        <w:spacing w:after="0" w:line="240" w:lineRule="auto"/>
        <w:rPr>
          <w:rFonts w:asciiTheme="majorBidi" w:hAnsiTheme="majorBidi" w:cstheme="majorBidi"/>
          <w:sz w:val="20"/>
          <w:szCs w:val="20"/>
        </w:rPr>
      </w:pPr>
      <w:r w:rsidRPr="009519AE">
        <w:rPr>
          <w:rFonts w:asciiTheme="majorBidi" w:hAnsiTheme="majorBidi" w:cstheme="majorBidi"/>
          <w:sz w:val="20"/>
          <w:szCs w:val="20"/>
        </w:rPr>
        <w:t xml:space="preserve">Evaluate risks (economic, social, and political) of projects and suggest mitigation measures in timely manner. </w:t>
      </w:r>
    </w:p>
    <w:p w:rsidR="00FC43EE" w:rsidRPr="009519AE" w:rsidRDefault="00FC43EE" w:rsidP="00FC43EE">
      <w:pPr>
        <w:pStyle w:val="ListParagraph"/>
        <w:numPr>
          <w:ilvl w:val="0"/>
          <w:numId w:val="3"/>
        </w:numPr>
        <w:spacing w:after="0" w:line="240" w:lineRule="auto"/>
        <w:rPr>
          <w:rFonts w:asciiTheme="majorBidi" w:hAnsiTheme="majorBidi" w:cstheme="majorBidi"/>
          <w:sz w:val="20"/>
          <w:szCs w:val="20"/>
        </w:rPr>
      </w:pPr>
      <w:r w:rsidRPr="009519AE">
        <w:rPr>
          <w:rFonts w:asciiTheme="majorBidi" w:hAnsiTheme="majorBidi" w:cstheme="majorBidi"/>
          <w:sz w:val="20"/>
          <w:szCs w:val="20"/>
        </w:rPr>
        <w:t>Analyze safeguards measures (environmental, social, gender) adopted by MoCC projects and suggest corrective actions, as needed.</w:t>
      </w:r>
    </w:p>
    <w:p w:rsidR="00FC43EE" w:rsidRPr="009519AE" w:rsidRDefault="00FC43EE" w:rsidP="00FC43EE">
      <w:pPr>
        <w:pStyle w:val="ListParagraph"/>
        <w:numPr>
          <w:ilvl w:val="0"/>
          <w:numId w:val="3"/>
        </w:numPr>
        <w:spacing w:after="0" w:line="240" w:lineRule="auto"/>
        <w:rPr>
          <w:rFonts w:asciiTheme="majorBidi" w:hAnsiTheme="majorBidi" w:cstheme="majorBidi"/>
          <w:sz w:val="20"/>
          <w:szCs w:val="20"/>
        </w:rPr>
      </w:pPr>
      <w:r w:rsidRPr="009519AE">
        <w:rPr>
          <w:rFonts w:asciiTheme="majorBidi" w:hAnsiTheme="majorBidi" w:cstheme="majorBidi"/>
          <w:sz w:val="20"/>
          <w:szCs w:val="20"/>
        </w:rPr>
        <w:t xml:space="preserve">Review </w:t>
      </w:r>
      <w:proofErr w:type="spellStart"/>
      <w:r w:rsidRPr="009519AE">
        <w:rPr>
          <w:rFonts w:asciiTheme="majorBidi" w:hAnsiTheme="majorBidi" w:cstheme="majorBidi"/>
          <w:sz w:val="20"/>
          <w:szCs w:val="20"/>
        </w:rPr>
        <w:t>programme</w:t>
      </w:r>
      <w:proofErr w:type="spellEnd"/>
      <w:r w:rsidRPr="009519AE">
        <w:rPr>
          <w:rFonts w:asciiTheme="majorBidi" w:hAnsiTheme="majorBidi" w:cstheme="majorBidi"/>
          <w:sz w:val="20"/>
          <w:szCs w:val="20"/>
        </w:rPr>
        <w:t xml:space="preserve"> related performance reports to facilitate in development of consolidated </w:t>
      </w:r>
      <w:proofErr w:type="spellStart"/>
      <w:r w:rsidRPr="009519AE">
        <w:rPr>
          <w:rFonts w:asciiTheme="majorBidi" w:hAnsiTheme="majorBidi" w:cstheme="majorBidi"/>
          <w:sz w:val="20"/>
          <w:szCs w:val="20"/>
        </w:rPr>
        <w:t>programme</w:t>
      </w:r>
      <w:proofErr w:type="spellEnd"/>
      <w:r w:rsidRPr="009519AE">
        <w:rPr>
          <w:rFonts w:asciiTheme="majorBidi" w:hAnsiTheme="majorBidi" w:cstheme="majorBidi"/>
          <w:sz w:val="20"/>
          <w:szCs w:val="20"/>
        </w:rPr>
        <w:t xml:space="preserve"> progress reports for onwards submission to NDRMF/quarter concerned.</w:t>
      </w:r>
    </w:p>
    <w:p w:rsidR="00FC43EE" w:rsidRPr="009519AE" w:rsidRDefault="00FC43EE" w:rsidP="00FC43EE">
      <w:pPr>
        <w:pStyle w:val="ListParagraph"/>
        <w:numPr>
          <w:ilvl w:val="0"/>
          <w:numId w:val="3"/>
        </w:numPr>
        <w:spacing w:after="0" w:line="240" w:lineRule="auto"/>
        <w:rPr>
          <w:rFonts w:asciiTheme="majorBidi" w:hAnsiTheme="majorBidi" w:cstheme="majorBidi"/>
          <w:sz w:val="20"/>
          <w:szCs w:val="20"/>
        </w:rPr>
      </w:pPr>
      <w:r w:rsidRPr="009519AE">
        <w:rPr>
          <w:rFonts w:asciiTheme="majorBidi" w:hAnsiTheme="majorBidi" w:cstheme="majorBidi"/>
          <w:sz w:val="20"/>
          <w:szCs w:val="20"/>
        </w:rPr>
        <w:t>Any other task assigned by management.</w:t>
      </w:r>
    </w:p>
    <w:p w:rsidR="00FC43EE" w:rsidRPr="009519AE" w:rsidRDefault="00FC43EE" w:rsidP="00FC43EE">
      <w:pPr>
        <w:pStyle w:val="ListParagraph"/>
        <w:spacing w:after="0" w:line="240" w:lineRule="auto"/>
        <w:rPr>
          <w:rFonts w:asciiTheme="majorBidi" w:hAnsiTheme="majorBidi" w:cstheme="majorBidi"/>
          <w:sz w:val="20"/>
          <w:szCs w:val="20"/>
        </w:rPr>
      </w:pPr>
    </w:p>
    <w:p w:rsidR="00FC43EE" w:rsidRPr="009519AE" w:rsidRDefault="00FC43EE" w:rsidP="00FC43EE">
      <w:pPr>
        <w:pStyle w:val="ListParagraph"/>
        <w:spacing w:after="0" w:line="240" w:lineRule="auto"/>
        <w:ind w:left="0"/>
        <w:rPr>
          <w:rFonts w:asciiTheme="majorBidi" w:hAnsiTheme="majorBidi" w:cstheme="majorBidi"/>
          <w:b/>
          <w:bCs/>
          <w:sz w:val="20"/>
          <w:szCs w:val="20"/>
        </w:rPr>
      </w:pPr>
      <w:r w:rsidRPr="009519AE">
        <w:rPr>
          <w:rFonts w:asciiTheme="majorBidi" w:hAnsiTheme="majorBidi" w:cstheme="majorBidi"/>
          <w:sz w:val="20"/>
          <w:szCs w:val="20"/>
        </w:rPr>
        <w:t xml:space="preserve">4. </w:t>
      </w:r>
      <w:r w:rsidRPr="009519AE">
        <w:rPr>
          <w:rFonts w:asciiTheme="majorBidi" w:hAnsiTheme="majorBidi" w:cstheme="majorBidi"/>
          <w:b/>
          <w:bCs/>
          <w:sz w:val="20"/>
          <w:szCs w:val="20"/>
        </w:rPr>
        <w:t>Team Leader – Environment &amp; Climate Change.</w:t>
      </w:r>
    </w:p>
    <w:p w:rsidR="00FC43EE" w:rsidRPr="009519AE" w:rsidRDefault="00FC43EE" w:rsidP="00FC43EE">
      <w:pPr>
        <w:pStyle w:val="ListParagraph"/>
        <w:numPr>
          <w:ilvl w:val="0"/>
          <w:numId w:val="4"/>
        </w:numPr>
        <w:spacing w:after="0" w:line="240" w:lineRule="auto"/>
        <w:jc w:val="both"/>
        <w:rPr>
          <w:rFonts w:asciiTheme="majorBidi" w:hAnsiTheme="majorBidi" w:cstheme="majorBidi"/>
          <w:sz w:val="20"/>
          <w:szCs w:val="20"/>
        </w:rPr>
      </w:pPr>
      <w:r w:rsidRPr="009519AE">
        <w:rPr>
          <w:rFonts w:asciiTheme="majorBidi" w:hAnsiTheme="majorBidi" w:cstheme="majorBidi"/>
          <w:sz w:val="20"/>
          <w:szCs w:val="20"/>
        </w:rPr>
        <w:t>Develop multilateral and bilateral project portfolio in priority sectors of environment &amp; climate change (mitigation and adaptation) and facilitate access to opportunities, including relevant projects preparation, technical facilitation, reviews and finalization.</w:t>
      </w:r>
    </w:p>
    <w:p w:rsidR="00FC43EE" w:rsidRPr="009519AE" w:rsidRDefault="00FC43EE" w:rsidP="00FC43EE">
      <w:pPr>
        <w:pStyle w:val="ListParagraph"/>
        <w:numPr>
          <w:ilvl w:val="0"/>
          <w:numId w:val="4"/>
        </w:numPr>
        <w:spacing w:after="0" w:line="240" w:lineRule="auto"/>
        <w:jc w:val="both"/>
        <w:rPr>
          <w:rFonts w:asciiTheme="majorBidi" w:hAnsiTheme="majorBidi" w:cstheme="majorBidi"/>
          <w:sz w:val="20"/>
          <w:szCs w:val="20"/>
        </w:rPr>
      </w:pPr>
      <w:r w:rsidRPr="009519AE">
        <w:rPr>
          <w:rFonts w:asciiTheme="majorBidi" w:hAnsiTheme="majorBidi" w:cstheme="majorBidi"/>
          <w:sz w:val="20"/>
          <w:szCs w:val="20"/>
        </w:rPr>
        <w:lastRenderedPageBreak/>
        <w:t>Strengthen horizontal and vertical coordination for environment &amp; climate change issues in Pakistan, including engagement with federal ministries and provincial departments (agriculture, water/ irrigation, forestry/ wildlife and fisheries, disaster management, energy, transport and industries, etc.).</w:t>
      </w:r>
    </w:p>
    <w:p w:rsidR="00FC43EE" w:rsidRPr="009519AE" w:rsidRDefault="00FC43EE" w:rsidP="00FC43EE">
      <w:pPr>
        <w:pStyle w:val="ListParagraph"/>
        <w:numPr>
          <w:ilvl w:val="0"/>
          <w:numId w:val="4"/>
        </w:numPr>
        <w:spacing w:after="0" w:line="240" w:lineRule="auto"/>
        <w:jc w:val="both"/>
        <w:rPr>
          <w:rFonts w:asciiTheme="majorBidi" w:hAnsiTheme="majorBidi" w:cstheme="majorBidi"/>
          <w:sz w:val="20"/>
          <w:szCs w:val="20"/>
        </w:rPr>
      </w:pPr>
      <w:r w:rsidRPr="009519AE">
        <w:rPr>
          <w:rFonts w:asciiTheme="majorBidi" w:hAnsiTheme="majorBidi" w:cstheme="majorBidi"/>
          <w:sz w:val="20"/>
          <w:szCs w:val="20"/>
        </w:rPr>
        <w:t>Build engagements with intergovernmental, international &amp; national NGOs, UN bodies working in the sector.</w:t>
      </w:r>
    </w:p>
    <w:p w:rsidR="00FC43EE" w:rsidRPr="009519AE" w:rsidRDefault="00FC43EE" w:rsidP="00FC43EE">
      <w:pPr>
        <w:pStyle w:val="ListParagraph"/>
        <w:numPr>
          <w:ilvl w:val="0"/>
          <w:numId w:val="4"/>
        </w:numPr>
        <w:spacing w:after="0" w:line="240" w:lineRule="auto"/>
        <w:jc w:val="both"/>
        <w:rPr>
          <w:rFonts w:asciiTheme="majorBidi" w:hAnsiTheme="majorBidi" w:cstheme="majorBidi"/>
          <w:sz w:val="20"/>
          <w:szCs w:val="20"/>
        </w:rPr>
      </w:pPr>
      <w:r w:rsidRPr="009519AE">
        <w:rPr>
          <w:rFonts w:asciiTheme="majorBidi" w:hAnsiTheme="majorBidi" w:cstheme="majorBidi"/>
          <w:sz w:val="20"/>
          <w:szCs w:val="20"/>
        </w:rPr>
        <w:t>Support Ministry of Climate Change and Environmental Coordination (MoCC&amp;EC) in establishment of carbon markets, including support to readiness and institutional mechanism for carbon accounting and trading, clean development mechanism (CDM), MRV mechanisms and other market based instruments, as required.</w:t>
      </w:r>
    </w:p>
    <w:p w:rsidR="00FC43EE" w:rsidRPr="009519AE" w:rsidRDefault="00FC43EE" w:rsidP="00FC43EE">
      <w:pPr>
        <w:pStyle w:val="ListParagraph"/>
        <w:numPr>
          <w:ilvl w:val="0"/>
          <w:numId w:val="4"/>
        </w:numPr>
        <w:spacing w:after="0" w:line="240" w:lineRule="auto"/>
        <w:jc w:val="both"/>
        <w:rPr>
          <w:rFonts w:asciiTheme="majorBidi" w:hAnsiTheme="majorBidi" w:cstheme="majorBidi"/>
          <w:sz w:val="20"/>
          <w:szCs w:val="20"/>
        </w:rPr>
      </w:pPr>
      <w:r w:rsidRPr="009519AE">
        <w:rPr>
          <w:rFonts w:asciiTheme="majorBidi" w:hAnsiTheme="majorBidi" w:cstheme="majorBidi"/>
          <w:sz w:val="20"/>
          <w:szCs w:val="20"/>
        </w:rPr>
        <w:t>Develop national mechanisms for carbon accounting, address barriers, identify national initiatives and streamline procedure for addressing access to carbon markets, ensure to maximize ‘co-benefits’ from emission trading schemes in line with Sustainable Development Goals (SDGs) and national environmental, social and other sectoral policies of Pakistan.</w:t>
      </w:r>
    </w:p>
    <w:p w:rsidR="00FC43EE" w:rsidRPr="009519AE" w:rsidRDefault="00FC43EE" w:rsidP="00FC43EE">
      <w:pPr>
        <w:pStyle w:val="ListParagraph"/>
        <w:numPr>
          <w:ilvl w:val="0"/>
          <w:numId w:val="4"/>
        </w:numPr>
        <w:spacing w:after="0" w:line="240" w:lineRule="auto"/>
        <w:jc w:val="both"/>
        <w:rPr>
          <w:rFonts w:asciiTheme="majorBidi" w:hAnsiTheme="majorBidi" w:cstheme="majorBidi"/>
          <w:sz w:val="20"/>
          <w:szCs w:val="20"/>
        </w:rPr>
      </w:pPr>
      <w:r w:rsidRPr="009519AE">
        <w:rPr>
          <w:rFonts w:asciiTheme="majorBidi" w:hAnsiTheme="majorBidi" w:cstheme="majorBidi"/>
          <w:sz w:val="20"/>
          <w:szCs w:val="20"/>
        </w:rPr>
        <w:t xml:space="preserve">Provide assistance to Ministry of Climate Change and Environmental Coordination (MoCC&amp;EC) and oversee implementation in the bilateral agreements, such as preparation of </w:t>
      </w:r>
      <w:proofErr w:type="spellStart"/>
      <w:r w:rsidRPr="009519AE">
        <w:rPr>
          <w:rFonts w:asciiTheme="majorBidi" w:hAnsiTheme="majorBidi" w:cstheme="majorBidi"/>
          <w:sz w:val="20"/>
          <w:szCs w:val="20"/>
        </w:rPr>
        <w:t>MoUs</w:t>
      </w:r>
      <w:proofErr w:type="spellEnd"/>
      <w:r w:rsidRPr="009519AE">
        <w:rPr>
          <w:rFonts w:asciiTheme="majorBidi" w:hAnsiTheme="majorBidi" w:cstheme="majorBidi"/>
          <w:sz w:val="20"/>
          <w:szCs w:val="20"/>
        </w:rPr>
        <w:t xml:space="preserve">, coordination with stakeholders, and implementation of </w:t>
      </w:r>
      <w:proofErr w:type="spellStart"/>
      <w:r w:rsidRPr="009519AE">
        <w:rPr>
          <w:rFonts w:asciiTheme="majorBidi" w:hAnsiTheme="majorBidi" w:cstheme="majorBidi"/>
          <w:sz w:val="20"/>
          <w:szCs w:val="20"/>
        </w:rPr>
        <w:t>MoUs</w:t>
      </w:r>
      <w:proofErr w:type="spellEnd"/>
      <w:r w:rsidRPr="009519AE">
        <w:rPr>
          <w:rFonts w:asciiTheme="majorBidi" w:hAnsiTheme="majorBidi" w:cstheme="majorBidi"/>
          <w:sz w:val="20"/>
          <w:szCs w:val="20"/>
        </w:rPr>
        <w:t xml:space="preserve"> with relevant organizations.</w:t>
      </w:r>
    </w:p>
    <w:p w:rsidR="00FC43EE" w:rsidRPr="009519AE" w:rsidRDefault="00FC43EE" w:rsidP="00FC43EE">
      <w:pPr>
        <w:pStyle w:val="TableParagraph"/>
        <w:numPr>
          <w:ilvl w:val="0"/>
          <w:numId w:val="4"/>
        </w:numPr>
        <w:ind w:right="62"/>
        <w:jc w:val="both"/>
        <w:rPr>
          <w:rFonts w:asciiTheme="majorBidi" w:eastAsiaTheme="minorHAnsi" w:hAnsiTheme="majorBidi" w:cstheme="majorBidi"/>
          <w:sz w:val="20"/>
          <w:szCs w:val="20"/>
        </w:rPr>
      </w:pPr>
      <w:r w:rsidRPr="009519AE">
        <w:rPr>
          <w:rFonts w:asciiTheme="majorBidi" w:eastAsiaTheme="minorHAnsi" w:hAnsiTheme="majorBidi" w:cstheme="majorBidi"/>
          <w:sz w:val="20"/>
          <w:szCs w:val="20"/>
        </w:rPr>
        <w:t>Extend support to Ministry of Climate Change and Environmental Coordination (MoCC&amp;EC) on matters related to the establishment of Pakistan Climate Change Authority (PCCA).</w:t>
      </w:r>
    </w:p>
    <w:p w:rsidR="00FC43EE" w:rsidRPr="009519AE" w:rsidRDefault="00FC43EE" w:rsidP="00FC43EE">
      <w:pPr>
        <w:pStyle w:val="ListParagraph"/>
        <w:numPr>
          <w:ilvl w:val="0"/>
          <w:numId w:val="4"/>
        </w:numPr>
        <w:spacing w:after="0" w:line="240" w:lineRule="auto"/>
        <w:jc w:val="both"/>
        <w:rPr>
          <w:rFonts w:asciiTheme="majorBidi" w:hAnsiTheme="majorBidi" w:cstheme="majorBidi"/>
          <w:sz w:val="20"/>
          <w:szCs w:val="20"/>
        </w:rPr>
      </w:pPr>
      <w:r w:rsidRPr="009519AE">
        <w:rPr>
          <w:rFonts w:asciiTheme="majorBidi" w:hAnsiTheme="majorBidi" w:cstheme="majorBidi"/>
          <w:sz w:val="20"/>
          <w:szCs w:val="20"/>
        </w:rPr>
        <w:t>Any other responsibility assigned by the MoCC&amp;EC.</w:t>
      </w:r>
    </w:p>
    <w:p w:rsidR="00FC43EE" w:rsidRPr="009519AE" w:rsidRDefault="00FC43EE" w:rsidP="00FC43EE">
      <w:pPr>
        <w:pStyle w:val="ListParagraph"/>
        <w:spacing w:after="0" w:line="240" w:lineRule="auto"/>
        <w:jc w:val="both"/>
        <w:rPr>
          <w:rFonts w:asciiTheme="majorBidi" w:hAnsiTheme="majorBidi" w:cstheme="majorBidi"/>
          <w:sz w:val="20"/>
          <w:szCs w:val="20"/>
        </w:rPr>
      </w:pPr>
    </w:p>
    <w:p w:rsidR="00FC43EE" w:rsidRPr="009519AE" w:rsidRDefault="00FC43EE" w:rsidP="00FC43EE">
      <w:pPr>
        <w:pStyle w:val="ListParagraph"/>
        <w:spacing w:after="0" w:line="240" w:lineRule="auto"/>
        <w:ind w:left="0"/>
        <w:jc w:val="both"/>
        <w:rPr>
          <w:rFonts w:asciiTheme="majorBidi" w:hAnsiTheme="majorBidi" w:cstheme="majorBidi"/>
          <w:b/>
          <w:sz w:val="20"/>
          <w:szCs w:val="20"/>
        </w:rPr>
      </w:pPr>
      <w:r w:rsidRPr="009519AE">
        <w:rPr>
          <w:rFonts w:asciiTheme="majorBidi" w:hAnsiTheme="majorBidi" w:cstheme="majorBidi"/>
          <w:b/>
          <w:bCs/>
          <w:sz w:val="20"/>
          <w:szCs w:val="20"/>
        </w:rPr>
        <w:t>5.</w:t>
      </w:r>
      <w:r w:rsidRPr="009519AE">
        <w:rPr>
          <w:rFonts w:asciiTheme="majorBidi" w:hAnsiTheme="majorBidi" w:cstheme="majorBidi"/>
          <w:b/>
          <w:sz w:val="20"/>
          <w:szCs w:val="20"/>
        </w:rPr>
        <w:t xml:space="preserve"> Project</w:t>
      </w:r>
      <w:r w:rsidRPr="009519AE">
        <w:rPr>
          <w:rFonts w:asciiTheme="majorBidi" w:hAnsiTheme="majorBidi" w:cstheme="majorBidi"/>
          <w:b/>
          <w:spacing w:val="1"/>
          <w:sz w:val="20"/>
          <w:szCs w:val="20"/>
        </w:rPr>
        <w:t xml:space="preserve"> </w:t>
      </w:r>
      <w:r w:rsidRPr="009519AE">
        <w:rPr>
          <w:rFonts w:asciiTheme="majorBidi" w:hAnsiTheme="majorBidi" w:cstheme="majorBidi"/>
          <w:b/>
          <w:sz w:val="20"/>
          <w:szCs w:val="20"/>
        </w:rPr>
        <w:t>Development</w:t>
      </w:r>
      <w:r w:rsidRPr="009519AE">
        <w:rPr>
          <w:rFonts w:asciiTheme="majorBidi" w:hAnsiTheme="majorBidi" w:cstheme="majorBidi"/>
          <w:b/>
          <w:spacing w:val="-57"/>
          <w:sz w:val="20"/>
          <w:szCs w:val="20"/>
        </w:rPr>
        <w:t xml:space="preserve"> </w:t>
      </w:r>
      <w:r w:rsidRPr="009519AE">
        <w:rPr>
          <w:rFonts w:asciiTheme="majorBidi" w:hAnsiTheme="majorBidi" w:cstheme="majorBidi"/>
          <w:b/>
          <w:sz w:val="20"/>
          <w:szCs w:val="20"/>
        </w:rPr>
        <w:t>Specialist</w:t>
      </w:r>
      <w:r w:rsidRPr="009519AE">
        <w:rPr>
          <w:rFonts w:asciiTheme="majorBidi" w:hAnsiTheme="majorBidi" w:cstheme="majorBidi"/>
          <w:b/>
          <w:spacing w:val="1"/>
          <w:sz w:val="20"/>
          <w:szCs w:val="20"/>
        </w:rPr>
        <w:t xml:space="preserve"> </w:t>
      </w:r>
      <w:r w:rsidRPr="009519AE">
        <w:rPr>
          <w:rFonts w:asciiTheme="majorBidi" w:hAnsiTheme="majorBidi" w:cstheme="majorBidi"/>
          <w:b/>
          <w:sz w:val="20"/>
          <w:szCs w:val="20"/>
        </w:rPr>
        <w:t>(UNFCCC).</w:t>
      </w:r>
    </w:p>
    <w:p w:rsidR="00FC43EE" w:rsidRPr="009519AE" w:rsidRDefault="00FC43EE" w:rsidP="00FC43EE">
      <w:pPr>
        <w:pStyle w:val="TableParagraph"/>
        <w:numPr>
          <w:ilvl w:val="0"/>
          <w:numId w:val="5"/>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Develop necessary documentation</w:t>
      </w:r>
      <w:r w:rsidRPr="009519AE">
        <w:rPr>
          <w:rFonts w:asciiTheme="majorBidi" w:hAnsiTheme="majorBidi" w:cstheme="majorBidi"/>
          <w:sz w:val="20"/>
          <w:szCs w:val="20"/>
        </w:rPr>
        <w:tab/>
      </w:r>
      <w:r w:rsidRPr="009519AE">
        <w:rPr>
          <w:rFonts w:asciiTheme="majorBidi" w:hAnsiTheme="majorBidi" w:cstheme="majorBidi"/>
          <w:spacing w:val="-1"/>
          <w:sz w:val="20"/>
          <w:szCs w:val="20"/>
        </w:rPr>
        <w:t>regarding</w:t>
      </w:r>
      <w:r w:rsidRPr="009519AE">
        <w:rPr>
          <w:rFonts w:asciiTheme="majorBidi" w:hAnsiTheme="majorBidi" w:cstheme="majorBidi"/>
          <w:spacing w:val="-58"/>
          <w:sz w:val="20"/>
          <w:szCs w:val="20"/>
        </w:rPr>
        <w:t xml:space="preserve"> </w:t>
      </w:r>
      <w:r w:rsidRPr="009519AE">
        <w:rPr>
          <w:rFonts w:asciiTheme="majorBidi" w:hAnsiTheme="majorBidi" w:cstheme="majorBidi"/>
          <w:sz w:val="20"/>
          <w:szCs w:val="20"/>
        </w:rPr>
        <w:t>implementation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of</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Multilateral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Environmental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Agreements</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(MEAs)</w:t>
      </w:r>
      <w:r w:rsidRPr="009519AE">
        <w:rPr>
          <w:rFonts w:asciiTheme="majorBidi" w:hAnsiTheme="majorBidi" w:cstheme="majorBidi"/>
          <w:spacing w:val="-2"/>
          <w:sz w:val="20"/>
          <w:szCs w:val="20"/>
        </w:rPr>
        <w:t xml:space="preserve"> </w:t>
      </w:r>
      <w:r w:rsidRPr="009519AE">
        <w:rPr>
          <w:rFonts w:asciiTheme="majorBidi" w:hAnsiTheme="majorBidi" w:cstheme="majorBidi"/>
          <w:sz w:val="20"/>
          <w:szCs w:val="20"/>
        </w:rPr>
        <w:t>in Pakistan.</w:t>
      </w:r>
    </w:p>
    <w:p w:rsidR="00FC43EE" w:rsidRPr="009519AE" w:rsidRDefault="00FC43EE" w:rsidP="00FC43EE">
      <w:pPr>
        <w:pStyle w:val="TableParagraph"/>
        <w:numPr>
          <w:ilvl w:val="0"/>
          <w:numId w:val="5"/>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 xml:space="preserve">Document </w:t>
      </w:r>
      <w:r w:rsidRPr="009519AE">
        <w:rPr>
          <w:rFonts w:asciiTheme="majorBidi" w:hAnsiTheme="majorBidi" w:cstheme="majorBidi"/>
          <w:spacing w:val="-1"/>
          <w:sz w:val="20"/>
          <w:szCs w:val="20"/>
        </w:rPr>
        <w:t>international</w:t>
      </w:r>
      <w:r w:rsidRPr="009519AE">
        <w:rPr>
          <w:rFonts w:asciiTheme="majorBidi" w:hAnsiTheme="majorBidi" w:cstheme="majorBidi"/>
          <w:spacing w:val="-58"/>
          <w:sz w:val="20"/>
          <w:szCs w:val="20"/>
        </w:rPr>
        <w:t xml:space="preserve"> </w:t>
      </w:r>
      <w:r w:rsidRPr="009519AE">
        <w:rPr>
          <w:rFonts w:asciiTheme="majorBidi" w:hAnsiTheme="majorBidi" w:cstheme="majorBidi"/>
          <w:sz w:val="20"/>
          <w:szCs w:val="20"/>
        </w:rPr>
        <w:t>commitments,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enactment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of</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international</w:t>
      </w:r>
      <w:r w:rsidRPr="009519AE">
        <w:rPr>
          <w:rFonts w:asciiTheme="majorBidi" w:hAnsiTheme="majorBidi" w:cstheme="majorBidi"/>
          <w:spacing w:val="42"/>
          <w:sz w:val="20"/>
          <w:szCs w:val="20"/>
        </w:rPr>
        <w:t xml:space="preserve"> </w:t>
      </w:r>
      <w:r w:rsidRPr="009519AE">
        <w:rPr>
          <w:rFonts w:asciiTheme="majorBidi" w:hAnsiTheme="majorBidi" w:cstheme="majorBidi"/>
          <w:sz w:val="20"/>
          <w:szCs w:val="20"/>
        </w:rPr>
        <w:t>bindings</w:t>
      </w:r>
      <w:r w:rsidRPr="009519AE">
        <w:rPr>
          <w:rFonts w:asciiTheme="majorBidi" w:hAnsiTheme="majorBidi" w:cstheme="majorBidi"/>
          <w:spacing w:val="42"/>
          <w:sz w:val="20"/>
          <w:szCs w:val="20"/>
        </w:rPr>
        <w:t xml:space="preserve"> </w:t>
      </w:r>
      <w:r w:rsidRPr="009519AE">
        <w:rPr>
          <w:rFonts w:asciiTheme="majorBidi" w:hAnsiTheme="majorBidi" w:cstheme="majorBidi"/>
          <w:sz w:val="20"/>
          <w:szCs w:val="20"/>
        </w:rPr>
        <w:t>and compliance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requirements</w:t>
      </w:r>
      <w:r w:rsidRPr="009519AE">
        <w:rPr>
          <w:rFonts w:asciiTheme="majorBidi" w:hAnsiTheme="majorBidi" w:cstheme="majorBidi"/>
          <w:spacing w:val="61"/>
          <w:sz w:val="20"/>
          <w:szCs w:val="20"/>
        </w:rPr>
        <w:t xml:space="preserve"> </w:t>
      </w:r>
      <w:r w:rsidRPr="009519AE">
        <w:rPr>
          <w:rFonts w:asciiTheme="majorBidi" w:hAnsiTheme="majorBidi" w:cstheme="majorBidi"/>
          <w:sz w:val="20"/>
          <w:szCs w:val="20"/>
        </w:rPr>
        <w:t>with</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the regulations of UN bodies like</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UNFCCC.</w:t>
      </w:r>
    </w:p>
    <w:p w:rsidR="00FC43EE" w:rsidRPr="009519AE" w:rsidRDefault="00FC43EE" w:rsidP="00FC43EE">
      <w:pPr>
        <w:pStyle w:val="TableParagraph"/>
        <w:numPr>
          <w:ilvl w:val="0"/>
          <w:numId w:val="5"/>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Prepare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paperwork</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regarding</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institutional</w:t>
      </w:r>
      <w:r w:rsidRPr="009519AE">
        <w:rPr>
          <w:rFonts w:asciiTheme="majorBidi" w:hAnsiTheme="majorBidi" w:cstheme="majorBidi"/>
          <w:sz w:val="20"/>
          <w:szCs w:val="20"/>
        </w:rPr>
        <w:tab/>
      </w:r>
      <w:r w:rsidRPr="009519AE">
        <w:rPr>
          <w:rFonts w:asciiTheme="majorBidi" w:hAnsiTheme="majorBidi" w:cstheme="majorBidi"/>
          <w:spacing w:val="-1"/>
          <w:sz w:val="20"/>
          <w:szCs w:val="20"/>
        </w:rPr>
        <w:t>strengthening,</w:t>
      </w:r>
      <w:r w:rsidRPr="009519AE">
        <w:rPr>
          <w:rFonts w:asciiTheme="majorBidi" w:hAnsiTheme="majorBidi" w:cstheme="majorBidi"/>
          <w:sz w:val="20"/>
          <w:szCs w:val="20"/>
        </w:rPr>
        <w:t xml:space="preserve"> including</w:t>
      </w:r>
      <w:r w:rsidRPr="009519AE">
        <w:rPr>
          <w:rFonts w:asciiTheme="majorBidi" w:hAnsiTheme="majorBidi" w:cstheme="majorBidi"/>
          <w:sz w:val="20"/>
          <w:szCs w:val="20"/>
        </w:rPr>
        <w:tab/>
      </w:r>
      <w:r w:rsidRPr="009519AE">
        <w:rPr>
          <w:rFonts w:asciiTheme="majorBidi" w:hAnsiTheme="majorBidi" w:cstheme="majorBidi"/>
          <w:spacing w:val="-1"/>
          <w:sz w:val="20"/>
          <w:szCs w:val="20"/>
        </w:rPr>
        <w:t>representation,</w:t>
      </w:r>
      <w:r w:rsidRPr="009519AE">
        <w:rPr>
          <w:rFonts w:asciiTheme="majorBidi" w:hAnsiTheme="majorBidi" w:cstheme="majorBidi"/>
          <w:spacing w:val="-58"/>
          <w:sz w:val="20"/>
          <w:szCs w:val="20"/>
        </w:rPr>
        <w:t xml:space="preserve"> </w:t>
      </w:r>
      <w:r w:rsidRPr="009519AE">
        <w:rPr>
          <w:rFonts w:asciiTheme="majorBidi" w:hAnsiTheme="majorBidi" w:cstheme="majorBidi"/>
          <w:sz w:val="20"/>
          <w:szCs w:val="20"/>
        </w:rPr>
        <w:t>technical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support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capacity</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building</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for</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projects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portfolio</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development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strengthened</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monitoring,</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reporting</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verification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(MRV)</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systems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in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Pakistan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for</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Multilateral</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Environmental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Agreements</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(MEAs),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as required.</w:t>
      </w:r>
    </w:p>
    <w:p w:rsidR="00FC43EE" w:rsidRPr="009519AE" w:rsidRDefault="00FC43EE" w:rsidP="00FC43EE">
      <w:pPr>
        <w:pStyle w:val="TableParagraph"/>
        <w:numPr>
          <w:ilvl w:val="0"/>
          <w:numId w:val="5"/>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Take technical role in meetings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convened</w:t>
      </w:r>
      <w:r w:rsidRPr="009519AE">
        <w:rPr>
          <w:rFonts w:asciiTheme="majorBidi" w:hAnsiTheme="majorBidi" w:cstheme="majorBidi"/>
          <w:spacing w:val="-10"/>
          <w:sz w:val="20"/>
          <w:szCs w:val="20"/>
        </w:rPr>
        <w:t xml:space="preserve"> </w:t>
      </w:r>
      <w:r w:rsidRPr="009519AE">
        <w:rPr>
          <w:rFonts w:asciiTheme="majorBidi" w:hAnsiTheme="majorBidi" w:cstheme="majorBidi"/>
          <w:sz w:val="20"/>
          <w:szCs w:val="20"/>
        </w:rPr>
        <w:t>under</w:t>
      </w:r>
      <w:r w:rsidRPr="009519AE">
        <w:rPr>
          <w:rFonts w:asciiTheme="majorBidi" w:hAnsiTheme="majorBidi" w:cstheme="majorBidi"/>
          <w:spacing w:val="-10"/>
          <w:sz w:val="20"/>
          <w:szCs w:val="20"/>
        </w:rPr>
        <w:t xml:space="preserve"> </w:t>
      </w:r>
      <w:r w:rsidRPr="009519AE">
        <w:rPr>
          <w:rFonts w:asciiTheme="majorBidi" w:hAnsiTheme="majorBidi" w:cstheme="majorBidi"/>
          <w:sz w:val="20"/>
          <w:szCs w:val="20"/>
        </w:rPr>
        <w:t>UNFCCC</w:t>
      </w:r>
      <w:r w:rsidRPr="009519AE">
        <w:rPr>
          <w:rFonts w:asciiTheme="majorBidi" w:hAnsiTheme="majorBidi" w:cstheme="majorBidi"/>
          <w:spacing w:val="-12"/>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1"/>
          <w:sz w:val="20"/>
          <w:szCs w:val="20"/>
        </w:rPr>
        <w:t xml:space="preserve"> </w:t>
      </w:r>
      <w:r w:rsidRPr="009519AE">
        <w:rPr>
          <w:rFonts w:asciiTheme="majorBidi" w:hAnsiTheme="majorBidi" w:cstheme="majorBidi"/>
          <w:sz w:val="20"/>
          <w:szCs w:val="20"/>
        </w:rPr>
        <w:t>its</w:t>
      </w:r>
      <w:r w:rsidRPr="009519AE">
        <w:rPr>
          <w:rFonts w:asciiTheme="majorBidi" w:hAnsiTheme="majorBidi" w:cstheme="majorBidi"/>
          <w:spacing w:val="-58"/>
          <w:sz w:val="20"/>
          <w:szCs w:val="20"/>
        </w:rPr>
        <w:t xml:space="preserve"> </w:t>
      </w:r>
      <w:r w:rsidRPr="009519AE">
        <w:rPr>
          <w:rFonts w:asciiTheme="majorBidi" w:hAnsiTheme="majorBidi" w:cstheme="majorBidi"/>
          <w:sz w:val="20"/>
          <w:szCs w:val="20"/>
        </w:rPr>
        <w:t>subsidiary</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bodies,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national,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regional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multilateral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agencies,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meetings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climate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funds, regional and sub-regional</w:t>
      </w:r>
      <w:r w:rsidRPr="009519AE">
        <w:rPr>
          <w:rFonts w:asciiTheme="majorBidi" w:hAnsiTheme="majorBidi" w:cstheme="majorBidi"/>
          <w:spacing w:val="1"/>
          <w:sz w:val="20"/>
          <w:szCs w:val="20"/>
        </w:rPr>
        <w:t xml:space="preserve"> </w:t>
      </w:r>
      <w:r w:rsidRPr="009519AE">
        <w:rPr>
          <w:rFonts w:asciiTheme="majorBidi" w:hAnsiTheme="majorBidi" w:cstheme="majorBidi"/>
          <w:spacing w:val="-1"/>
          <w:sz w:val="20"/>
          <w:szCs w:val="20"/>
        </w:rPr>
        <w:t>workshops,</w:t>
      </w:r>
      <w:r w:rsidRPr="009519AE">
        <w:rPr>
          <w:rFonts w:asciiTheme="majorBidi" w:hAnsiTheme="majorBidi" w:cstheme="majorBidi"/>
          <w:spacing w:val="-13"/>
          <w:sz w:val="20"/>
          <w:szCs w:val="20"/>
        </w:rPr>
        <w:t xml:space="preserve"> </w:t>
      </w:r>
      <w:r w:rsidRPr="009519AE">
        <w:rPr>
          <w:rFonts w:asciiTheme="majorBidi" w:hAnsiTheme="majorBidi" w:cstheme="majorBidi"/>
          <w:sz w:val="20"/>
          <w:szCs w:val="20"/>
        </w:rPr>
        <w:t>technical</w:t>
      </w:r>
      <w:r w:rsidRPr="009519AE">
        <w:rPr>
          <w:rFonts w:asciiTheme="majorBidi" w:hAnsiTheme="majorBidi" w:cstheme="majorBidi"/>
          <w:spacing w:val="-13"/>
          <w:sz w:val="20"/>
          <w:szCs w:val="20"/>
        </w:rPr>
        <w:t xml:space="preserve"> </w:t>
      </w:r>
      <w:r w:rsidRPr="009519AE">
        <w:rPr>
          <w:rFonts w:asciiTheme="majorBidi" w:hAnsiTheme="majorBidi" w:cstheme="majorBidi"/>
          <w:sz w:val="20"/>
          <w:szCs w:val="20"/>
        </w:rPr>
        <w:t>conferences</w:t>
      </w:r>
      <w:r w:rsidRPr="009519AE">
        <w:rPr>
          <w:rFonts w:asciiTheme="majorBidi" w:hAnsiTheme="majorBidi" w:cstheme="majorBidi"/>
          <w:spacing w:val="-58"/>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workshops,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bilateral</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meetings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with</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government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other</w:t>
      </w:r>
      <w:r w:rsidRPr="009519AE">
        <w:rPr>
          <w:rFonts w:asciiTheme="majorBidi" w:hAnsiTheme="majorBidi" w:cstheme="majorBidi"/>
          <w:spacing w:val="-3"/>
          <w:sz w:val="20"/>
          <w:szCs w:val="20"/>
        </w:rPr>
        <w:t xml:space="preserve"> </w:t>
      </w:r>
      <w:r w:rsidRPr="009519AE">
        <w:rPr>
          <w:rFonts w:asciiTheme="majorBidi" w:hAnsiTheme="majorBidi" w:cstheme="majorBidi"/>
          <w:sz w:val="20"/>
          <w:szCs w:val="20"/>
        </w:rPr>
        <w:t>stakeholders.</w:t>
      </w:r>
    </w:p>
    <w:p w:rsidR="00FC43EE" w:rsidRPr="009519AE" w:rsidRDefault="00FC43EE" w:rsidP="00FC43EE">
      <w:pPr>
        <w:pStyle w:val="TableParagraph"/>
        <w:numPr>
          <w:ilvl w:val="0"/>
          <w:numId w:val="5"/>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Provide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technical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inputs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to</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Ministry</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of</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Climate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Change and Environmental Coordination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(MoCC&amp;EC)</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for</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enhanced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engagement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with UNFCCC.</w:t>
      </w:r>
    </w:p>
    <w:p w:rsidR="00FC43EE" w:rsidRPr="009519AE" w:rsidRDefault="00FC43EE" w:rsidP="00FC43EE">
      <w:pPr>
        <w:pStyle w:val="TableParagraph"/>
        <w:numPr>
          <w:ilvl w:val="0"/>
          <w:numId w:val="5"/>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Establish</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framework</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process for agreeing to specific</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actions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under</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UNFCCC,</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development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of</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effective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compliance mechanism with the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UNFCCC</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commitments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agreements.</w:t>
      </w:r>
    </w:p>
    <w:p w:rsidR="00FC43EE" w:rsidRPr="009519AE" w:rsidRDefault="00FC43EE" w:rsidP="00FC43EE">
      <w:pPr>
        <w:pStyle w:val="TableParagraph"/>
        <w:numPr>
          <w:ilvl w:val="0"/>
          <w:numId w:val="5"/>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Respond</w:t>
      </w:r>
      <w:r w:rsidRPr="009519AE">
        <w:rPr>
          <w:rFonts w:asciiTheme="majorBidi" w:hAnsiTheme="majorBidi" w:cstheme="majorBidi"/>
          <w:spacing w:val="-15"/>
          <w:sz w:val="20"/>
          <w:szCs w:val="20"/>
        </w:rPr>
        <w:t xml:space="preserve"> </w:t>
      </w:r>
      <w:r w:rsidRPr="009519AE">
        <w:rPr>
          <w:rFonts w:asciiTheme="majorBidi" w:hAnsiTheme="majorBidi" w:cstheme="majorBidi"/>
          <w:sz w:val="20"/>
          <w:szCs w:val="20"/>
        </w:rPr>
        <w:t>to</w:t>
      </w:r>
      <w:r w:rsidRPr="009519AE">
        <w:rPr>
          <w:rFonts w:asciiTheme="majorBidi" w:hAnsiTheme="majorBidi" w:cstheme="majorBidi"/>
          <w:spacing w:val="-15"/>
          <w:sz w:val="20"/>
          <w:szCs w:val="20"/>
        </w:rPr>
        <w:t xml:space="preserve"> </w:t>
      </w:r>
      <w:r w:rsidRPr="009519AE">
        <w:rPr>
          <w:rFonts w:asciiTheme="majorBidi" w:hAnsiTheme="majorBidi" w:cstheme="majorBidi"/>
          <w:sz w:val="20"/>
          <w:szCs w:val="20"/>
        </w:rPr>
        <w:t>UNFCCC</w:t>
      </w:r>
      <w:r w:rsidRPr="009519AE">
        <w:rPr>
          <w:rFonts w:asciiTheme="majorBidi" w:hAnsiTheme="majorBidi" w:cstheme="majorBidi"/>
          <w:spacing w:val="-14"/>
          <w:sz w:val="20"/>
          <w:szCs w:val="20"/>
        </w:rPr>
        <w:t xml:space="preserve"> </w:t>
      </w:r>
      <w:r w:rsidRPr="009519AE">
        <w:rPr>
          <w:rFonts w:asciiTheme="majorBidi" w:hAnsiTheme="majorBidi" w:cstheme="majorBidi"/>
          <w:sz w:val="20"/>
          <w:szCs w:val="20"/>
        </w:rPr>
        <w:t>obligations</w:t>
      </w:r>
      <w:r w:rsidRPr="009519AE">
        <w:rPr>
          <w:rFonts w:asciiTheme="majorBidi" w:hAnsiTheme="majorBidi" w:cstheme="majorBidi"/>
          <w:spacing w:val="-58"/>
          <w:sz w:val="20"/>
          <w:szCs w:val="20"/>
        </w:rPr>
        <w:t xml:space="preserve"> </w:t>
      </w:r>
      <w:r w:rsidRPr="009519AE">
        <w:rPr>
          <w:rFonts w:asciiTheme="majorBidi" w:hAnsiTheme="majorBidi" w:cstheme="majorBidi"/>
          <w:sz w:val="20"/>
          <w:szCs w:val="20"/>
        </w:rPr>
        <w:t>including annual Conference of</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Parties (COP) and follow up of</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the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decisions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taken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in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COPs</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along</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with</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the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subsidiary</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body</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for implementation (SBI) and the</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subsidiary</w:t>
      </w:r>
      <w:r w:rsidRPr="009519AE">
        <w:rPr>
          <w:rFonts w:asciiTheme="majorBidi" w:hAnsiTheme="majorBidi" w:cstheme="majorBidi"/>
          <w:spacing w:val="-4"/>
          <w:sz w:val="20"/>
          <w:szCs w:val="20"/>
        </w:rPr>
        <w:t xml:space="preserve"> </w:t>
      </w:r>
      <w:r w:rsidRPr="009519AE">
        <w:rPr>
          <w:rFonts w:asciiTheme="majorBidi" w:hAnsiTheme="majorBidi" w:cstheme="majorBidi"/>
          <w:sz w:val="20"/>
          <w:szCs w:val="20"/>
        </w:rPr>
        <w:t>body</w:t>
      </w:r>
      <w:r w:rsidRPr="009519AE">
        <w:rPr>
          <w:rFonts w:asciiTheme="majorBidi" w:hAnsiTheme="majorBidi" w:cstheme="majorBidi"/>
          <w:spacing w:val="-3"/>
          <w:sz w:val="20"/>
          <w:szCs w:val="20"/>
        </w:rPr>
        <w:t xml:space="preserve"> </w:t>
      </w:r>
      <w:r w:rsidRPr="009519AE">
        <w:rPr>
          <w:rFonts w:asciiTheme="majorBidi" w:hAnsiTheme="majorBidi" w:cstheme="majorBidi"/>
          <w:sz w:val="20"/>
          <w:szCs w:val="20"/>
        </w:rPr>
        <w:t>for</w:t>
      </w:r>
      <w:r w:rsidRPr="009519AE">
        <w:rPr>
          <w:rFonts w:asciiTheme="majorBidi" w:hAnsiTheme="majorBidi" w:cstheme="majorBidi"/>
          <w:spacing w:val="-4"/>
          <w:sz w:val="20"/>
          <w:szCs w:val="20"/>
        </w:rPr>
        <w:t xml:space="preserve"> </w:t>
      </w:r>
      <w:r w:rsidRPr="009519AE">
        <w:rPr>
          <w:rFonts w:asciiTheme="majorBidi" w:hAnsiTheme="majorBidi" w:cstheme="majorBidi"/>
          <w:sz w:val="20"/>
          <w:szCs w:val="20"/>
        </w:rPr>
        <w:t>scientific</w:t>
      </w:r>
      <w:r w:rsidRPr="009519AE">
        <w:rPr>
          <w:rFonts w:asciiTheme="majorBidi" w:hAnsiTheme="majorBidi" w:cstheme="majorBidi"/>
          <w:spacing w:val="-5"/>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technological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advice</w:t>
      </w:r>
      <w:r w:rsidRPr="009519AE">
        <w:rPr>
          <w:rFonts w:asciiTheme="majorBidi" w:hAnsiTheme="majorBidi" w:cstheme="majorBidi"/>
          <w:spacing w:val="-2"/>
          <w:sz w:val="20"/>
          <w:szCs w:val="20"/>
        </w:rPr>
        <w:t xml:space="preserve"> </w:t>
      </w:r>
      <w:r w:rsidRPr="009519AE">
        <w:rPr>
          <w:rFonts w:asciiTheme="majorBidi" w:hAnsiTheme="majorBidi" w:cstheme="majorBidi"/>
          <w:sz w:val="20"/>
          <w:szCs w:val="20"/>
        </w:rPr>
        <w:t>(SBSTA).</w:t>
      </w:r>
    </w:p>
    <w:p w:rsidR="00FC43EE" w:rsidRPr="009519AE" w:rsidRDefault="00FC43EE" w:rsidP="00FC43EE">
      <w:pPr>
        <w:pStyle w:val="TableParagraph"/>
        <w:numPr>
          <w:ilvl w:val="0"/>
          <w:numId w:val="5"/>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Support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undertake,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needed,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the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preparation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of</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meetings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material,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operational</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guidelines,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reports,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other</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technical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outputs,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knowledge</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products,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talking</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points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materials</w:t>
      </w:r>
      <w:r w:rsidRPr="009519AE">
        <w:rPr>
          <w:rFonts w:asciiTheme="majorBidi" w:hAnsiTheme="majorBidi" w:cstheme="majorBidi"/>
          <w:spacing w:val="-7"/>
          <w:sz w:val="20"/>
          <w:szCs w:val="20"/>
        </w:rPr>
        <w:t xml:space="preserve"> </w:t>
      </w:r>
      <w:r w:rsidRPr="009519AE">
        <w:rPr>
          <w:rFonts w:asciiTheme="majorBidi" w:hAnsiTheme="majorBidi" w:cstheme="majorBidi"/>
          <w:sz w:val="20"/>
          <w:szCs w:val="20"/>
        </w:rPr>
        <w:t>such</w:t>
      </w:r>
      <w:r w:rsidRPr="009519AE">
        <w:rPr>
          <w:rFonts w:asciiTheme="majorBidi" w:hAnsiTheme="majorBidi" w:cstheme="majorBidi"/>
          <w:spacing w:val="-8"/>
          <w:sz w:val="20"/>
          <w:szCs w:val="20"/>
        </w:rPr>
        <w:t xml:space="preserve"> </w:t>
      </w:r>
      <w:r w:rsidRPr="009519AE">
        <w:rPr>
          <w:rFonts w:asciiTheme="majorBidi" w:hAnsiTheme="majorBidi" w:cstheme="majorBidi"/>
          <w:sz w:val="20"/>
          <w:szCs w:val="20"/>
        </w:rPr>
        <w:t>as</w:t>
      </w:r>
      <w:r w:rsidRPr="009519AE">
        <w:rPr>
          <w:rFonts w:asciiTheme="majorBidi" w:hAnsiTheme="majorBidi" w:cstheme="majorBidi"/>
          <w:spacing w:val="-7"/>
          <w:sz w:val="20"/>
          <w:szCs w:val="20"/>
        </w:rPr>
        <w:t xml:space="preserve"> </w:t>
      </w:r>
      <w:r w:rsidRPr="009519AE">
        <w:rPr>
          <w:rFonts w:asciiTheme="majorBidi" w:hAnsiTheme="majorBidi" w:cstheme="majorBidi"/>
          <w:sz w:val="20"/>
          <w:szCs w:val="20"/>
        </w:rPr>
        <w:t>pre-COP</w:t>
      </w:r>
      <w:r w:rsidRPr="009519AE">
        <w:rPr>
          <w:rFonts w:asciiTheme="majorBidi" w:hAnsiTheme="majorBidi" w:cstheme="majorBidi"/>
          <w:spacing w:val="-7"/>
          <w:sz w:val="20"/>
          <w:szCs w:val="20"/>
        </w:rPr>
        <w:t xml:space="preserve"> </w:t>
      </w:r>
      <w:r w:rsidRPr="009519AE">
        <w:rPr>
          <w:rFonts w:asciiTheme="majorBidi" w:hAnsiTheme="majorBidi" w:cstheme="majorBidi"/>
          <w:sz w:val="20"/>
          <w:szCs w:val="20"/>
        </w:rPr>
        <w:t>briefs,</w:t>
      </w:r>
      <w:r w:rsidRPr="009519AE">
        <w:rPr>
          <w:rFonts w:asciiTheme="majorBidi" w:hAnsiTheme="majorBidi" w:cstheme="majorBidi"/>
          <w:spacing w:val="-58"/>
          <w:sz w:val="20"/>
          <w:szCs w:val="20"/>
        </w:rPr>
        <w:t xml:space="preserve"> </w:t>
      </w:r>
      <w:r w:rsidRPr="009519AE">
        <w:rPr>
          <w:rFonts w:asciiTheme="majorBidi" w:hAnsiTheme="majorBidi" w:cstheme="majorBidi"/>
          <w:sz w:val="20"/>
          <w:szCs w:val="20"/>
        </w:rPr>
        <w:t>post-COP documents, and briefs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to</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support effective</w:t>
      </w:r>
      <w:r w:rsidRPr="009519AE">
        <w:rPr>
          <w:rFonts w:asciiTheme="majorBidi" w:hAnsiTheme="majorBidi" w:cstheme="majorBidi"/>
          <w:spacing w:val="-2"/>
          <w:sz w:val="20"/>
          <w:szCs w:val="20"/>
        </w:rPr>
        <w:t xml:space="preserve"> </w:t>
      </w:r>
      <w:r w:rsidRPr="009519AE">
        <w:rPr>
          <w:rFonts w:asciiTheme="majorBidi" w:hAnsiTheme="majorBidi" w:cstheme="majorBidi"/>
          <w:sz w:val="20"/>
          <w:szCs w:val="20"/>
        </w:rPr>
        <w:t>delivery.</w:t>
      </w:r>
    </w:p>
    <w:p w:rsidR="00FC43EE" w:rsidRPr="009519AE" w:rsidRDefault="00FC43EE" w:rsidP="00FC43EE">
      <w:pPr>
        <w:pStyle w:val="TableParagraph"/>
        <w:numPr>
          <w:ilvl w:val="0"/>
          <w:numId w:val="5"/>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Provide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support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in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policy</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development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with</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reference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to</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the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commitments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of</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COP</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other</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international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obligations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under</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UNFCCC</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Paris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Agreement.</w:t>
      </w:r>
    </w:p>
    <w:p w:rsidR="00FC43EE" w:rsidRPr="009519AE" w:rsidRDefault="00FC43EE" w:rsidP="00FC43EE">
      <w:pPr>
        <w:pStyle w:val="TableParagraph"/>
        <w:numPr>
          <w:ilvl w:val="0"/>
          <w:numId w:val="5"/>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Coordinate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with</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relevant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stakeholders,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to</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standardize,</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monitor,</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evaluate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communicate the progress made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under</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Nationally</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Determined</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Contributions (NDC) under Paris</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Agreement.</w:t>
      </w:r>
    </w:p>
    <w:p w:rsidR="00FC43EE" w:rsidRDefault="00FC43EE" w:rsidP="00FC43EE">
      <w:pPr>
        <w:pStyle w:val="TableParagraph"/>
        <w:numPr>
          <w:ilvl w:val="0"/>
          <w:numId w:val="5"/>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Extend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support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to</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Ministry</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of</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Climate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Change and Environmental Coordination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(MoCC&amp;EC)</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regarding</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compliance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any</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other</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matters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related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to</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United</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Nations Framework Convention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Climate</w:t>
      </w:r>
      <w:r w:rsidRPr="009519AE">
        <w:rPr>
          <w:rFonts w:asciiTheme="majorBidi" w:hAnsiTheme="majorBidi" w:cstheme="majorBidi"/>
          <w:spacing w:val="-2"/>
          <w:sz w:val="20"/>
          <w:szCs w:val="20"/>
        </w:rPr>
        <w:t xml:space="preserve"> </w:t>
      </w:r>
      <w:r w:rsidRPr="009519AE">
        <w:rPr>
          <w:rFonts w:asciiTheme="majorBidi" w:hAnsiTheme="majorBidi" w:cstheme="majorBidi"/>
          <w:sz w:val="20"/>
          <w:szCs w:val="20"/>
        </w:rPr>
        <w:t>Change</w:t>
      </w:r>
      <w:r w:rsidRPr="009519AE">
        <w:rPr>
          <w:rFonts w:asciiTheme="majorBidi" w:hAnsiTheme="majorBidi" w:cstheme="majorBidi"/>
          <w:spacing w:val="-2"/>
          <w:sz w:val="20"/>
          <w:szCs w:val="20"/>
        </w:rPr>
        <w:t xml:space="preserve"> </w:t>
      </w:r>
      <w:r w:rsidRPr="009519AE">
        <w:rPr>
          <w:rFonts w:asciiTheme="majorBidi" w:hAnsiTheme="majorBidi" w:cstheme="majorBidi"/>
          <w:sz w:val="20"/>
          <w:szCs w:val="20"/>
        </w:rPr>
        <w:t>(UNFCCC).</w:t>
      </w:r>
    </w:p>
    <w:p w:rsidR="00FC43EE" w:rsidRPr="009519AE" w:rsidRDefault="00FC43EE" w:rsidP="00FC43EE">
      <w:pPr>
        <w:pStyle w:val="TableParagraph"/>
        <w:tabs>
          <w:tab w:val="left" w:pos="2377"/>
        </w:tabs>
        <w:ind w:left="827"/>
        <w:jc w:val="both"/>
        <w:rPr>
          <w:rFonts w:asciiTheme="majorBidi" w:hAnsiTheme="majorBidi" w:cstheme="majorBidi"/>
          <w:sz w:val="20"/>
          <w:szCs w:val="20"/>
        </w:rPr>
      </w:pPr>
    </w:p>
    <w:p w:rsidR="00FC43EE" w:rsidRPr="009519AE" w:rsidRDefault="00FC43EE" w:rsidP="00FC43EE">
      <w:pPr>
        <w:pStyle w:val="TableParagraph"/>
        <w:tabs>
          <w:tab w:val="left" w:pos="2377"/>
        </w:tabs>
        <w:jc w:val="both"/>
        <w:rPr>
          <w:rFonts w:asciiTheme="majorBidi" w:hAnsiTheme="majorBidi" w:cstheme="majorBidi"/>
          <w:b/>
          <w:sz w:val="20"/>
          <w:szCs w:val="20"/>
        </w:rPr>
      </w:pPr>
      <w:r w:rsidRPr="009519AE">
        <w:rPr>
          <w:rFonts w:asciiTheme="majorBidi" w:hAnsiTheme="majorBidi" w:cstheme="majorBidi"/>
          <w:b/>
          <w:sz w:val="20"/>
          <w:szCs w:val="20"/>
        </w:rPr>
        <w:t>6. Corban</w:t>
      </w:r>
      <w:r w:rsidRPr="009519AE">
        <w:rPr>
          <w:rFonts w:asciiTheme="majorBidi" w:hAnsiTheme="majorBidi" w:cstheme="majorBidi"/>
          <w:b/>
          <w:spacing w:val="1"/>
          <w:sz w:val="20"/>
          <w:szCs w:val="20"/>
        </w:rPr>
        <w:t xml:space="preserve"> </w:t>
      </w:r>
      <w:r w:rsidRPr="009519AE">
        <w:rPr>
          <w:rFonts w:asciiTheme="majorBidi" w:hAnsiTheme="majorBidi" w:cstheme="majorBidi"/>
          <w:b/>
          <w:sz w:val="20"/>
          <w:szCs w:val="20"/>
        </w:rPr>
        <w:t>Markets</w:t>
      </w:r>
      <w:r w:rsidRPr="009519AE">
        <w:rPr>
          <w:rFonts w:asciiTheme="majorBidi" w:hAnsiTheme="majorBidi" w:cstheme="majorBidi"/>
          <w:b/>
          <w:spacing w:val="1"/>
          <w:sz w:val="20"/>
          <w:szCs w:val="20"/>
        </w:rPr>
        <w:t xml:space="preserve"> </w:t>
      </w:r>
      <w:r w:rsidRPr="009519AE">
        <w:rPr>
          <w:rFonts w:asciiTheme="majorBidi" w:hAnsiTheme="majorBidi" w:cstheme="majorBidi"/>
          <w:b/>
          <w:sz w:val="20"/>
          <w:szCs w:val="20"/>
        </w:rPr>
        <w:t>Specialist.</w:t>
      </w:r>
    </w:p>
    <w:p w:rsidR="00FC43EE" w:rsidRPr="009519AE" w:rsidRDefault="00FC43EE" w:rsidP="00FC43EE">
      <w:pPr>
        <w:pStyle w:val="TableParagraph"/>
        <w:numPr>
          <w:ilvl w:val="0"/>
          <w:numId w:val="6"/>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Support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in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development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of</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National</w:t>
      </w:r>
      <w:r w:rsidRPr="009519AE">
        <w:rPr>
          <w:rFonts w:asciiTheme="majorBidi" w:hAnsiTheme="majorBidi" w:cstheme="majorBidi"/>
          <w:sz w:val="20"/>
          <w:szCs w:val="20"/>
        </w:rPr>
        <w:tab/>
        <w:t>Strategy</w:t>
      </w:r>
      <w:r w:rsidRPr="009519AE">
        <w:rPr>
          <w:rFonts w:asciiTheme="majorBidi" w:hAnsiTheme="majorBidi" w:cstheme="majorBidi"/>
          <w:sz w:val="20"/>
          <w:szCs w:val="20"/>
        </w:rPr>
        <w:tab/>
      </w:r>
      <w:r w:rsidRPr="009519AE">
        <w:rPr>
          <w:rFonts w:asciiTheme="majorBidi" w:hAnsiTheme="majorBidi" w:cstheme="majorBidi"/>
          <w:spacing w:val="-2"/>
          <w:sz w:val="20"/>
          <w:szCs w:val="20"/>
        </w:rPr>
        <w:t>for</w:t>
      </w:r>
      <w:r w:rsidRPr="009519AE">
        <w:rPr>
          <w:rFonts w:asciiTheme="majorBidi" w:hAnsiTheme="majorBidi" w:cstheme="majorBidi"/>
          <w:spacing w:val="-58"/>
          <w:sz w:val="20"/>
          <w:szCs w:val="20"/>
        </w:rPr>
        <w:t xml:space="preserve"> </w:t>
      </w:r>
      <w:r w:rsidRPr="009519AE">
        <w:rPr>
          <w:rFonts w:asciiTheme="majorBidi" w:hAnsiTheme="majorBidi" w:cstheme="majorBidi"/>
          <w:sz w:val="20"/>
          <w:szCs w:val="20"/>
        </w:rPr>
        <w:t>establishment of carbon markets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domestic</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emission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trading</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scheme/s in Pakistan (including</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for</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both</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compliance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voluntary markets), in line with</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requirements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of</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international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mechanisms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best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practices,</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transparency</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requirements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social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environmental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safeguards.</w:t>
      </w:r>
    </w:p>
    <w:p w:rsidR="00FC43EE" w:rsidRPr="009519AE" w:rsidRDefault="00FC43EE" w:rsidP="00FC43EE">
      <w:pPr>
        <w:pStyle w:val="TableParagraph"/>
        <w:numPr>
          <w:ilvl w:val="0"/>
          <w:numId w:val="6"/>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Provide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strategic</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input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for</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establishment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of</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robust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legal</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regulatory</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institutional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framework</w:t>
      </w:r>
      <w:r w:rsidRPr="009519AE">
        <w:rPr>
          <w:rFonts w:asciiTheme="majorBidi" w:hAnsiTheme="majorBidi" w:cstheme="majorBidi"/>
          <w:spacing w:val="5"/>
          <w:sz w:val="20"/>
          <w:szCs w:val="20"/>
        </w:rPr>
        <w:t xml:space="preserve"> </w:t>
      </w:r>
      <w:r w:rsidRPr="009519AE">
        <w:rPr>
          <w:rFonts w:asciiTheme="majorBidi" w:hAnsiTheme="majorBidi" w:cstheme="majorBidi"/>
          <w:sz w:val="20"/>
          <w:szCs w:val="20"/>
        </w:rPr>
        <w:t>for</w:t>
      </w:r>
      <w:r w:rsidRPr="009519AE">
        <w:rPr>
          <w:rFonts w:asciiTheme="majorBidi" w:hAnsiTheme="majorBidi" w:cstheme="majorBidi"/>
          <w:spacing w:val="7"/>
          <w:sz w:val="20"/>
          <w:szCs w:val="20"/>
        </w:rPr>
        <w:t xml:space="preserve"> </w:t>
      </w:r>
      <w:r w:rsidRPr="009519AE">
        <w:rPr>
          <w:rFonts w:asciiTheme="majorBidi" w:hAnsiTheme="majorBidi" w:cstheme="majorBidi"/>
          <w:sz w:val="20"/>
          <w:szCs w:val="20"/>
        </w:rPr>
        <w:t>carbon</w:t>
      </w:r>
      <w:r w:rsidRPr="009519AE">
        <w:rPr>
          <w:rFonts w:asciiTheme="majorBidi" w:hAnsiTheme="majorBidi" w:cstheme="majorBidi"/>
          <w:spacing w:val="7"/>
          <w:sz w:val="20"/>
          <w:szCs w:val="20"/>
        </w:rPr>
        <w:t xml:space="preserve"> </w:t>
      </w:r>
      <w:r w:rsidRPr="009519AE">
        <w:rPr>
          <w:rFonts w:asciiTheme="majorBidi" w:hAnsiTheme="majorBidi" w:cstheme="majorBidi"/>
          <w:sz w:val="20"/>
          <w:szCs w:val="20"/>
        </w:rPr>
        <w:t>markets</w:t>
      </w:r>
      <w:r w:rsidRPr="009519AE">
        <w:rPr>
          <w:rFonts w:asciiTheme="majorBidi" w:hAnsiTheme="majorBidi" w:cstheme="majorBidi"/>
          <w:spacing w:val="6"/>
          <w:sz w:val="20"/>
          <w:szCs w:val="20"/>
        </w:rPr>
        <w:t xml:space="preserve"> </w:t>
      </w:r>
      <w:r w:rsidRPr="009519AE">
        <w:rPr>
          <w:rFonts w:asciiTheme="majorBidi" w:hAnsiTheme="majorBidi" w:cstheme="majorBidi"/>
          <w:sz w:val="20"/>
          <w:szCs w:val="20"/>
        </w:rPr>
        <w:t>in Pakistan,</w:t>
      </w:r>
      <w:r w:rsidRPr="009519AE">
        <w:rPr>
          <w:rFonts w:asciiTheme="majorBidi" w:hAnsiTheme="majorBidi" w:cstheme="majorBidi"/>
          <w:sz w:val="20"/>
          <w:szCs w:val="20"/>
        </w:rPr>
        <w:tab/>
      </w:r>
      <w:r w:rsidRPr="009519AE">
        <w:rPr>
          <w:rFonts w:asciiTheme="majorBidi" w:hAnsiTheme="majorBidi" w:cstheme="majorBidi"/>
          <w:spacing w:val="-1"/>
          <w:sz w:val="20"/>
          <w:szCs w:val="20"/>
        </w:rPr>
        <w:t>including;</w:t>
      </w:r>
      <w:r w:rsidRPr="009519AE">
        <w:rPr>
          <w:rFonts w:asciiTheme="majorBidi" w:hAnsiTheme="majorBidi" w:cstheme="majorBidi"/>
          <w:spacing w:val="-58"/>
          <w:sz w:val="20"/>
          <w:szCs w:val="20"/>
        </w:rPr>
        <w:t xml:space="preserve"> </w:t>
      </w:r>
      <w:r w:rsidRPr="009519AE">
        <w:rPr>
          <w:rFonts w:asciiTheme="majorBidi" w:hAnsiTheme="majorBidi" w:cstheme="majorBidi"/>
          <w:sz w:val="20"/>
          <w:szCs w:val="20"/>
        </w:rPr>
        <w:t>strengthening and facilitation to</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operationalize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working</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of</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the</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National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lastRenderedPageBreak/>
        <w:t>Committee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the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Establishment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of</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Carbon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Markets.</w:t>
      </w:r>
    </w:p>
    <w:p w:rsidR="00FC43EE" w:rsidRPr="009519AE" w:rsidRDefault="00FC43EE" w:rsidP="00FC43EE">
      <w:pPr>
        <w:pStyle w:val="TableParagraph"/>
        <w:numPr>
          <w:ilvl w:val="0"/>
          <w:numId w:val="6"/>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 xml:space="preserve">Streamlining </w:t>
      </w:r>
      <w:r w:rsidRPr="009519AE">
        <w:rPr>
          <w:rFonts w:asciiTheme="majorBidi" w:hAnsiTheme="majorBidi" w:cstheme="majorBidi"/>
          <w:spacing w:val="-1"/>
          <w:sz w:val="20"/>
          <w:szCs w:val="20"/>
        </w:rPr>
        <w:t>institutional</w:t>
      </w:r>
      <w:r w:rsidRPr="009519AE">
        <w:rPr>
          <w:rFonts w:asciiTheme="majorBidi" w:hAnsiTheme="majorBidi" w:cstheme="majorBidi"/>
          <w:spacing w:val="-58"/>
          <w:sz w:val="20"/>
          <w:szCs w:val="20"/>
        </w:rPr>
        <w:t xml:space="preserve"> </w:t>
      </w:r>
      <w:r w:rsidRPr="009519AE">
        <w:rPr>
          <w:rFonts w:asciiTheme="majorBidi" w:hAnsiTheme="majorBidi" w:cstheme="majorBidi"/>
          <w:sz w:val="20"/>
          <w:szCs w:val="20"/>
        </w:rPr>
        <w:t>processes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in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line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with</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international</w:t>
      </w:r>
      <w:r w:rsidRPr="009519AE">
        <w:rPr>
          <w:rFonts w:asciiTheme="majorBidi" w:hAnsiTheme="majorBidi" w:cstheme="majorBidi"/>
          <w:sz w:val="20"/>
          <w:szCs w:val="20"/>
        </w:rPr>
        <w:tab/>
      </w:r>
      <w:r w:rsidRPr="009519AE">
        <w:rPr>
          <w:rFonts w:asciiTheme="majorBidi" w:hAnsiTheme="majorBidi" w:cstheme="majorBidi"/>
          <w:spacing w:val="-1"/>
          <w:sz w:val="20"/>
          <w:szCs w:val="20"/>
        </w:rPr>
        <w:t>market</w:t>
      </w:r>
      <w:r w:rsidRPr="009519AE">
        <w:rPr>
          <w:rFonts w:asciiTheme="majorBidi" w:hAnsiTheme="majorBidi" w:cstheme="majorBidi"/>
          <w:spacing w:val="-58"/>
          <w:sz w:val="20"/>
          <w:szCs w:val="20"/>
        </w:rPr>
        <w:t xml:space="preserve"> </w:t>
      </w:r>
      <w:r w:rsidRPr="009519AE">
        <w:rPr>
          <w:rFonts w:asciiTheme="majorBidi" w:hAnsiTheme="majorBidi" w:cstheme="majorBidi"/>
          <w:sz w:val="20"/>
          <w:szCs w:val="20"/>
        </w:rPr>
        <w:t>development,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through</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effective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involvement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of</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stakeholders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national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provincial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levels,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private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sector</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academia/</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research</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institutions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for</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knowledge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management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related</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to</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carbon</w:t>
      </w:r>
      <w:r w:rsidRPr="009519AE">
        <w:rPr>
          <w:rFonts w:asciiTheme="majorBidi" w:hAnsiTheme="majorBidi" w:cstheme="majorBidi"/>
          <w:spacing w:val="-2"/>
          <w:sz w:val="20"/>
          <w:szCs w:val="20"/>
        </w:rPr>
        <w:t xml:space="preserve"> </w:t>
      </w:r>
      <w:r w:rsidRPr="009519AE">
        <w:rPr>
          <w:rFonts w:asciiTheme="majorBidi" w:hAnsiTheme="majorBidi" w:cstheme="majorBidi"/>
          <w:sz w:val="20"/>
          <w:szCs w:val="20"/>
        </w:rPr>
        <w:t>markets by</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Pakistan.</w:t>
      </w:r>
    </w:p>
    <w:p w:rsidR="00FC43EE" w:rsidRPr="009519AE" w:rsidRDefault="00FC43EE" w:rsidP="00FC43EE">
      <w:pPr>
        <w:pStyle w:val="TableParagraph"/>
        <w:numPr>
          <w:ilvl w:val="0"/>
          <w:numId w:val="6"/>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Support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in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development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of</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national mechanisms for carbon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accounting,</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addressing</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barriers</w:t>
      </w:r>
      <w:proofErr w:type="gramStart"/>
      <w:r w:rsidRPr="009519AE">
        <w:rPr>
          <w:rFonts w:asciiTheme="majorBidi" w:hAnsiTheme="majorBidi" w:cstheme="majorBidi"/>
          <w:sz w:val="20"/>
          <w:szCs w:val="20"/>
        </w:rPr>
        <w:t xml:space="preserve">, </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identification</w:t>
      </w:r>
      <w:proofErr w:type="gramEnd"/>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of</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national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initiatives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streamline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procedure for addressing access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to</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carbon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markets.</w:t>
      </w:r>
    </w:p>
    <w:p w:rsidR="00FC43EE" w:rsidRPr="009519AE" w:rsidRDefault="00FC43EE" w:rsidP="00FC43EE">
      <w:pPr>
        <w:pStyle w:val="TableParagraph"/>
        <w:numPr>
          <w:ilvl w:val="0"/>
          <w:numId w:val="6"/>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Ensure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to</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maximize</w:t>
      </w:r>
      <w:r w:rsidRPr="009519AE">
        <w:rPr>
          <w:rFonts w:asciiTheme="majorBidi" w:hAnsiTheme="majorBidi" w:cstheme="majorBidi"/>
          <w:spacing w:val="61"/>
          <w:sz w:val="20"/>
          <w:szCs w:val="20"/>
        </w:rPr>
        <w:t xml:space="preserve"> </w:t>
      </w:r>
      <w:r w:rsidRPr="009519AE">
        <w:rPr>
          <w:rFonts w:asciiTheme="majorBidi" w:hAnsiTheme="majorBidi" w:cstheme="majorBidi"/>
          <w:sz w:val="20"/>
          <w:szCs w:val="20"/>
        </w:rPr>
        <w:t>‘co-</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benefits’</w:t>
      </w:r>
      <w:r w:rsidRPr="009519AE">
        <w:rPr>
          <w:rFonts w:asciiTheme="majorBidi" w:hAnsiTheme="majorBidi" w:cstheme="majorBidi"/>
          <w:spacing w:val="1"/>
          <w:sz w:val="20"/>
          <w:szCs w:val="20"/>
        </w:rPr>
        <w:t xml:space="preserve"> </w:t>
      </w:r>
      <w:r w:rsidRPr="009519AE">
        <w:rPr>
          <w:rFonts w:asciiTheme="majorBidi" w:hAnsiTheme="majorBidi" w:cstheme="majorBidi"/>
          <w:b/>
          <w:bCs/>
          <w:sz w:val="20"/>
          <w:szCs w:val="20"/>
        </w:rPr>
        <w:t>from</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emission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trading</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schemes in line with Sustainable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Development Goals and national</w:t>
      </w:r>
      <w:r w:rsidRPr="009519AE">
        <w:rPr>
          <w:rFonts w:asciiTheme="majorBidi" w:hAnsiTheme="majorBidi" w:cstheme="majorBidi"/>
          <w:spacing w:val="-57"/>
          <w:sz w:val="20"/>
          <w:szCs w:val="20"/>
        </w:rPr>
        <w:t xml:space="preserve"> </w:t>
      </w:r>
      <w:r w:rsidRPr="009519AE">
        <w:rPr>
          <w:rFonts w:asciiTheme="majorBidi" w:hAnsiTheme="majorBidi" w:cstheme="majorBidi"/>
          <w:sz w:val="20"/>
          <w:szCs w:val="20"/>
        </w:rPr>
        <w:t>environmental, social and other</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sectoral</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polices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of Pakistan.</w:t>
      </w:r>
    </w:p>
    <w:p w:rsidR="00FC43EE" w:rsidRDefault="00FC43EE" w:rsidP="00FC43EE">
      <w:pPr>
        <w:pStyle w:val="TableParagraph"/>
        <w:numPr>
          <w:ilvl w:val="0"/>
          <w:numId w:val="6"/>
        </w:numPr>
        <w:tabs>
          <w:tab w:val="left" w:pos="2377"/>
        </w:tabs>
        <w:jc w:val="both"/>
        <w:rPr>
          <w:rFonts w:asciiTheme="majorBidi" w:hAnsiTheme="majorBidi" w:cstheme="majorBidi"/>
          <w:sz w:val="20"/>
          <w:szCs w:val="20"/>
        </w:rPr>
      </w:pPr>
      <w:r w:rsidRPr="009519AE">
        <w:rPr>
          <w:rFonts w:asciiTheme="majorBidi" w:hAnsiTheme="majorBidi" w:cstheme="majorBidi"/>
          <w:sz w:val="20"/>
          <w:szCs w:val="20"/>
        </w:rPr>
        <w:t>Enhance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engagement</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with</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international trade and regulatory</w:t>
      </w:r>
      <w:r w:rsidRPr="009519AE">
        <w:rPr>
          <w:rFonts w:asciiTheme="majorBidi" w:hAnsiTheme="majorBidi" w:cstheme="majorBidi"/>
          <w:spacing w:val="-58"/>
          <w:sz w:val="20"/>
          <w:szCs w:val="20"/>
        </w:rPr>
        <w:t xml:space="preserve"> </w:t>
      </w:r>
      <w:r w:rsidRPr="009519AE">
        <w:rPr>
          <w:rFonts w:asciiTheme="majorBidi" w:hAnsiTheme="majorBidi" w:cstheme="majorBidi"/>
          <w:sz w:val="20"/>
          <w:szCs w:val="20"/>
        </w:rPr>
        <w:t>bodies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and</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private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sectors</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to</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facilitate</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entry</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into</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carbon</w:t>
      </w:r>
      <w:r w:rsidRPr="009519AE">
        <w:rPr>
          <w:rFonts w:asciiTheme="majorBidi" w:hAnsiTheme="majorBidi" w:cstheme="majorBidi"/>
          <w:spacing w:val="1"/>
          <w:sz w:val="20"/>
          <w:szCs w:val="20"/>
        </w:rPr>
        <w:t xml:space="preserve"> </w:t>
      </w:r>
      <w:r w:rsidRPr="009519AE">
        <w:rPr>
          <w:rFonts w:asciiTheme="majorBidi" w:hAnsiTheme="majorBidi" w:cstheme="majorBidi"/>
          <w:sz w:val="20"/>
          <w:szCs w:val="20"/>
        </w:rPr>
        <w:t>markets.</w:t>
      </w:r>
    </w:p>
    <w:p w:rsidR="00FC43EE" w:rsidRPr="009519AE" w:rsidRDefault="00FC43EE" w:rsidP="00FC43EE">
      <w:pPr>
        <w:pStyle w:val="TableParagraph"/>
        <w:tabs>
          <w:tab w:val="left" w:pos="2377"/>
        </w:tabs>
        <w:ind w:left="720"/>
        <w:jc w:val="both"/>
        <w:rPr>
          <w:rFonts w:asciiTheme="majorBidi" w:hAnsiTheme="majorBidi" w:cstheme="majorBidi"/>
          <w:sz w:val="20"/>
          <w:szCs w:val="20"/>
        </w:rPr>
      </w:pPr>
    </w:p>
    <w:p w:rsidR="00FC43EE" w:rsidRDefault="00FC43EE" w:rsidP="00FC43EE">
      <w:pPr>
        <w:pStyle w:val="TableParagraph"/>
        <w:tabs>
          <w:tab w:val="left" w:pos="2377"/>
        </w:tabs>
        <w:jc w:val="both"/>
        <w:rPr>
          <w:rFonts w:asciiTheme="majorBidi" w:hAnsiTheme="majorBidi" w:cstheme="majorBidi"/>
          <w:b/>
          <w:sz w:val="20"/>
          <w:szCs w:val="20"/>
        </w:rPr>
      </w:pPr>
      <w:r w:rsidRPr="009519AE">
        <w:rPr>
          <w:rFonts w:asciiTheme="majorBidi" w:hAnsiTheme="majorBidi" w:cstheme="majorBidi"/>
          <w:b/>
          <w:bCs/>
          <w:sz w:val="20"/>
          <w:szCs w:val="20"/>
        </w:rPr>
        <w:t>7.</w:t>
      </w:r>
      <w:r w:rsidRPr="009519AE">
        <w:rPr>
          <w:rFonts w:asciiTheme="majorBidi" w:hAnsiTheme="majorBidi" w:cstheme="majorBidi"/>
          <w:sz w:val="20"/>
          <w:szCs w:val="20"/>
        </w:rPr>
        <w:t xml:space="preserve"> </w:t>
      </w:r>
      <w:r w:rsidRPr="009519AE">
        <w:rPr>
          <w:rFonts w:asciiTheme="majorBidi" w:hAnsiTheme="majorBidi" w:cstheme="majorBidi"/>
          <w:b/>
          <w:sz w:val="20"/>
          <w:szCs w:val="20"/>
        </w:rPr>
        <w:t>Team</w:t>
      </w:r>
      <w:r w:rsidRPr="009519AE">
        <w:rPr>
          <w:rFonts w:asciiTheme="majorBidi" w:hAnsiTheme="majorBidi" w:cstheme="majorBidi"/>
          <w:b/>
          <w:spacing w:val="41"/>
          <w:sz w:val="20"/>
          <w:szCs w:val="20"/>
        </w:rPr>
        <w:t xml:space="preserve"> </w:t>
      </w:r>
      <w:r w:rsidRPr="009519AE">
        <w:rPr>
          <w:rFonts w:asciiTheme="majorBidi" w:hAnsiTheme="majorBidi" w:cstheme="majorBidi"/>
          <w:b/>
          <w:sz w:val="20"/>
          <w:szCs w:val="20"/>
        </w:rPr>
        <w:t>Leader</w:t>
      </w:r>
      <w:r w:rsidRPr="009519AE">
        <w:rPr>
          <w:rFonts w:asciiTheme="majorBidi" w:hAnsiTheme="majorBidi" w:cstheme="majorBidi"/>
          <w:b/>
          <w:spacing w:val="40"/>
          <w:sz w:val="20"/>
          <w:szCs w:val="20"/>
        </w:rPr>
        <w:t xml:space="preserve"> </w:t>
      </w:r>
      <w:proofErr w:type="gramStart"/>
      <w:r w:rsidRPr="009519AE">
        <w:rPr>
          <w:rFonts w:asciiTheme="majorBidi" w:hAnsiTheme="majorBidi" w:cstheme="majorBidi"/>
          <w:b/>
          <w:sz w:val="20"/>
          <w:szCs w:val="20"/>
        </w:rPr>
        <w:t>–</w:t>
      </w:r>
      <w:r>
        <w:rPr>
          <w:rFonts w:asciiTheme="majorBidi" w:hAnsiTheme="majorBidi" w:cstheme="majorBidi"/>
          <w:b/>
          <w:sz w:val="20"/>
          <w:szCs w:val="20"/>
        </w:rPr>
        <w:t xml:space="preserve"> </w:t>
      </w:r>
      <w:r w:rsidRPr="009519AE">
        <w:rPr>
          <w:rFonts w:asciiTheme="majorBidi" w:hAnsiTheme="majorBidi" w:cstheme="majorBidi"/>
          <w:b/>
          <w:spacing w:val="-57"/>
          <w:sz w:val="20"/>
          <w:szCs w:val="20"/>
        </w:rPr>
        <w:t xml:space="preserve"> </w:t>
      </w:r>
      <w:r w:rsidRPr="009519AE">
        <w:rPr>
          <w:rFonts w:asciiTheme="majorBidi" w:hAnsiTheme="majorBidi" w:cstheme="majorBidi"/>
          <w:b/>
          <w:sz w:val="20"/>
          <w:szCs w:val="20"/>
        </w:rPr>
        <w:t>Green</w:t>
      </w:r>
      <w:proofErr w:type="gramEnd"/>
      <w:r w:rsidRPr="009519AE">
        <w:rPr>
          <w:rFonts w:asciiTheme="majorBidi" w:hAnsiTheme="majorBidi" w:cstheme="majorBidi"/>
          <w:b/>
          <w:spacing w:val="-1"/>
          <w:sz w:val="20"/>
          <w:szCs w:val="20"/>
        </w:rPr>
        <w:t xml:space="preserve"> </w:t>
      </w:r>
      <w:r w:rsidRPr="009519AE">
        <w:rPr>
          <w:rFonts w:asciiTheme="majorBidi" w:hAnsiTheme="majorBidi" w:cstheme="majorBidi"/>
          <w:b/>
          <w:sz w:val="20"/>
          <w:szCs w:val="20"/>
        </w:rPr>
        <w:t>Finance</w:t>
      </w:r>
      <w:r>
        <w:rPr>
          <w:rFonts w:asciiTheme="majorBidi" w:hAnsiTheme="majorBidi" w:cstheme="majorBidi"/>
          <w:b/>
          <w:sz w:val="20"/>
          <w:szCs w:val="20"/>
        </w:rPr>
        <w:t>.</w:t>
      </w:r>
    </w:p>
    <w:p w:rsidR="00FC43EE" w:rsidRPr="009519AE" w:rsidRDefault="00FC43EE" w:rsidP="00FC43EE">
      <w:pPr>
        <w:pStyle w:val="TableParagraph"/>
        <w:numPr>
          <w:ilvl w:val="0"/>
          <w:numId w:val="7"/>
        </w:numPr>
        <w:tabs>
          <w:tab w:val="left" w:pos="2004"/>
        </w:tabs>
        <w:ind w:right="64"/>
        <w:jc w:val="both"/>
        <w:rPr>
          <w:rFonts w:asciiTheme="majorBidi" w:hAnsiTheme="majorBidi" w:cstheme="majorBidi"/>
          <w:sz w:val="20"/>
          <w:szCs w:val="20"/>
        </w:rPr>
      </w:pPr>
      <w:r w:rsidRPr="009519AE">
        <w:rPr>
          <w:rFonts w:asciiTheme="majorBidi" w:hAnsiTheme="majorBidi" w:cstheme="majorBidi"/>
          <w:sz w:val="20"/>
          <w:szCs w:val="20"/>
        </w:rPr>
        <w:t>Lead the team in Green Finance Unit to support policy development and implementation to enhance access to climate finance in Pakistan in line with the National Climate Change Policy and Pakistan’s international commitments related to climate change.</w:t>
      </w:r>
    </w:p>
    <w:p w:rsidR="00FC43EE" w:rsidRPr="009519AE" w:rsidRDefault="00FC43EE" w:rsidP="00FC43EE">
      <w:pPr>
        <w:pStyle w:val="TableParagraph"/>
        <w:numPr>
          <w:ilvl w:val="0"/>
          <w:numId w:val="7"/>
        </w:numPr>
        <w:tabs>
          <w:tab w:val="left" w:pos="2004"/>
        </w:tabs>
        <w:ind w:right="64"/>
        <w:jc w:val="both"/>
        <w:rPr>
          <w:rFonts w:asciiTheme="majorBidi" w:hAnsiTheme="majorBidi" w:cstheme="majorBidi"/>
          <w:sz w:val="20"/>
          <w:szCs w:val="20"/>
        </w:rPr>
      </w:pPr>
      <w:r w:rsidRPr="009519AE">
        <w:rPr>
          <w:rFonts w:asciiTheme="majorBidi" w:hAnsiTheme="majorBidi" w:cstheme="majorBidi"/>
          <w:sz w:val="20"/>
          <w:szCs w:val="20"/>
        </w:rPr>
        <w:t>Enhance engagement with international climate finance windows (including Green Climate Fund, Adaptation Fund, Global Environment Facility and others), as appropriate.</w:t>
      </w:r>
    </w:p>
    <w:p w:rsidR="00FC43EE" w:rsidRPr="009519AE" w:rsidRDefault="00FC43EE" w:rsidP="00FC43EE">
      <w:pPr>
        <w:pStyle w:val="TableParagraph"/>
        <w:numPr>
          <w:ilvl w:val="0"/>
          <w:numId w:val="7"/>
        </w:numPr>
        <w:tabs>
          <w:tab w:val="left" w:pos="2004"/>
        </w:tabs>
        <w:ind w:right="64"/>
        <w:jc w:val="both"/>
        <w:rPr>
          <w:rFonts w:asciiTheme="majorBidi" w:hAnsiTheme="majorBidi" w:cstheme="majorBidi"/>
          <w:sz w:val="20"/>
          <w:szCs w:val="20"/>
        </w:rPr>
      </w:pPr>
      <w:r w:rsidRPr="009519AE">
        <w:rPr>
          <w:rFonts w:asciiTheme="majorBidi" w:hAnsiTheme="majorBidi" w:cstheme="majorBidi"/>
          <w:sz w:val="20"/>
          <w:szCs w:val="20"/>
        </w:rPr>
        <w:t>Engage with multilateral and bilateral donors and corporate sector for improved access to climate finance.</w:t>
      </w:r>
    </w:p>
    <w:p w:rsidR="00FC43EE" w:rsidRPr="009519AE" w:rsidRDefault="00FC43EE" w:rsidP="00FC43EE">
      <w:pPr>
        <w:pStyle w:val="TableParagraph"/>
        <w:numPr>
          <w:ilvl w:val="0"/>
          <w:numId w:val="7"/>
        </w:numPr>
        <w:tabs>
          <w:tab w:val="left" w:pos="2004"/>
        </w:tabs>
        <w:ind w:right="64"/>
        <w:jc w:val="both"/>
        <w:rPr>
          <w:rFonts w:asciiTheme="majorBidi" w:hAnsiTheme="majorBidi" w:cstheme="majorBidi"/>
          <w:sz w:val="20"/>
          <w:szCs w:val="20"/>
        </w:rPr>
      </w:pPr>
      <w:r w:rsidRPr="009519AE">
        <w:rPr>
          <w:rFonts w:asciiTheme="majorBidi" w:hAnsiTheme="majorBidi" w:cstheme="majorBidi"/>
          <w:sz w:val="20"/>
          <w:szCs w:val="20"/>
        </w:rPr>
        <w:t xml:space="preserve">Build synergies &amp; alignment of Ministry of Climate Change’s policy and </w:t>
      </w:r>
      <w:proofErr w:type="spellStart"/>
      <w:r w:rsidRPr="009519AE">
        <w:rPr>
          <w:rFonts w:asciiTheme="majorBidi" w:hAnsiTheme="majorBidi" w:cstheme="majorBidi"/>
          <w:sz w:val="20"/>
          <w:szCs w:val="20"/>
        </w:rPr>
        <w:t>programme</w:t>
      </w:r>
      <w:proofErr w:type="spellEnd"/>
      <w:r w:rsidRPr="009519AE">
        <w:rPr>
          <w:rFonts w:asciiTheme="majorBidi" w:hAnsiTheme="majorBidi" w:cstheme="majorBidi"/>
          <w:sz w:val="20"/>
          <w:szCs w:val="20"/>
        </w:rPr>
        <w:t xml:space="preserve"> initiatives with climate change agenda, support identification of priority action areas for addressing climate change.</w:t>
      </w:r>
    </w:p>
    <w:p w:rsidR="00FC43EE" w:rsidRPr="009519AE" w:rsidRDefault="00FC43EE" w:rsidP="00FC43EE">
      <w:pPr>
        <w:pStyle w:val="TableParagraph"/>
        <w:numPr>
          <w:ilvl w:val="0"/>
          <w:numId w:val="7"/>
        </w:numPr>
        <w:tabs>
          <w:tab w:val="left" w:pos="2004"/>
        </w:tabs>
        <w:ind w:right="64"/>
        <w:jc w:val="both"/>
        <w:rPr>
          <w:rFonts w:asciiTheme="majorBidi" w:hAnsiTheme="majorBidi" w:cstheme="majorBidi"/>
          <w:sz w:val="20"/>
          <w:szCs w:val="20"/>
        </w:rPr>
      </w:pPr>
      <w:r w:rsidRPr="009519AE">
        <w:rPr>
          <w:rFonts w:asciiTheme="majorBidi" w:hAnsiTheme="majorBidi" w:cstheme="majorBidi"/>
          <w:sz w:val="20"/>
          <w:szCs w:val="20"/>
        </w:rPr>
        <w:t>Strengthen national readiness and institutional process by facilitating accreditation of entities in Pakistan with international climate finance institutions.</w:t>
      </w:r>
    </w:p>
    <w:p w:rsidR="00FC43EE" w:rsidRPr="009519AE" w:rsidRDefault="00FC43EE" w:rsidP="00FC43EE">
      <w:pPr>
        <w:pStyle w:val="TableParagraph"/>
        <w:numPr>
          <w:ilvl w:val="0"/>
          <w:numId w:val="7"/>
        </w:numPr>
        <w:tabs>
          <w:tab w:val="left" w:pos="2004"/>
        </w:tabs>
        <w:ind w:right="64"/>
        <w:jc w:val="both"/>
        <w:rPr>
          <w:rFonts w:asciiTheme="majorBidi" w:hAnsiTheme="majorBidi" w:cstheme="majorBidi"/>
          <w:sz w:val="20"/>
          <w:szCs w:val="20"/>
        </w:rPr>
      </w:pPr>
      <w:r w:rsidRPr="009519AE">
        <w:rPr>
          <w:rFonts w:asciiTheme="majorBidi" w:hAnsiTheme="majorBidi" w:cstheme="majorBidi"/>
          <w:sz w:val="20"/>
          <w:szCs w:val="20"/>
        </w:rPr>
        <w:t>Support in organization of meetings of National Steering Committees/Council, and other approval forums, as and when required.</w:t>
      </w:r>
    </w:p>
    <w:p w:rsidR="00FC43EE" w:rsidRPr="009519AE" w:rsidRDefault="00FC43EE" w:rsidP="00FC43EE">
      <w:pPr>
        <w:pStyle w:val="TableParagraph"/>
        <w:numPr>
          <w:ilvl w:val="0"/>
          <w:numId w:val="7"/>
        </w:numPr>
        <w:tabs>
          <w:tab w:val="left" w:pos="2004"/>
        </w:tabs>
        <w:ind w:right="64"/>
        <w:jc w:val="both"/>
        <w:rPr>
          <w:rFonts w:asciiTheme="majorBidi" w:hAnsiTheme="majorBidi" w:cstheme="majorBidi"/>
          <w:sz w:val="20"/>
          <w:szCs w:val="20"/>
        </w:rPr>
      </w:pPr>
      <w:r w:rsidRPr="009519AE">
        <w:rPr>
          <w:rFonts w:asciiTheme="majorBidi" w:hAnsiTheme="majorBidi" w:cstheme="majorBidi"/>
          <w:sz w:val="20"/>
          <w:szCs w:val="20"/>
        </w:rPr>
        <w:t>Lead in compilation of latest scientific research on climate change and its impacts on Pakistan, prepare policy papers, briefs and other technical information to strengthen climate change response in Pakistan.</w:t>
      </w:r>
    </w:p>
    <w:p w:rsidR="00FC43EE" w:rsidRPr="009519AE" w:rsidRDefault="00FC43EE" w:rsidP="00FC43EE">
      <w:pPr>
        <w:pStyle w:val="TableParagraph"/>
        <w:numPr>
          <w:ilvl w:val="0"/>
          <w:numId w:val="7"/>
        </w:numPr>
        <w:tabs>
          <w:tab w:val="left" w:pos="2004"/>
        </w:tabs>
        <w:ind w:right="64"/>
        <w:jc w:val="both"/>
        <w:rPr>
          <w:rFonts w:asciiTheme="majorBidi" w:hAnsiTheme="majorBidi" w:cstheme="majorBidi"/>
          <w:sz w:val="20"/>
          <w:szCs w:val="20"/>
        </w:rPr>
      </w:pPr>
      <w:r w:rsidRPr="009519AE">
        <w:rPr>
          <w:rFonts w:asciiTheme="majorBidi" w:hAnsiTheme="majorBidi" w:cstheme="majorBidi"/>
          <w:sz w:val="20"/>
          <w:szCs w:val="20"/>
        </w:rPr>
        <w:t>Ensure long- term institutional sustainability of Green Change Unit (GFU) through mobilizing necessary resources and support.</w:t>
      </w:r>
    </w:p>
    <w:p w:rsidR="00FC43EE" w:rsidRDefault="00FC43EE" w:rsidP="00FC43EE">
      <w:pPr>
        <w:pStyle w:val="TableParagraph"/>
        <w:numPr>
          <w:ilvl w:val="0"/>
          <w:numId w:val="7"/>
        </w:numPr>
        <w:tabs>
          <w:tab w:val="left" w:pos="2004"/>
        </w:tabs>
        <w:ind w:right="64"/>
        <w:jc w:val="both"/>
        <w:rPr>
          <w:rFonts w:asciiTheme="majorBidi" w:hAnsiTheme="majorBidi" w:cstheme="majorBidi"/>
          <w:sz w:val="20"/>
          <w:szCs w:val="20"/>
        </w:rPr>
      </w:pPr>
      <w:r w:rsidRPr="009519AE">
        <w:rPr>
          <w:rFonts w:asciiTheme="majorBidi" w:hAnsiTheme="majorBidi" w:cstheme="majorBidi"/>
          <w:sz w:val="20"/>
          <w:szCs w:val="20"/>
        </w:rPr>
        <w:t xml:space="preserve">Arrange any other technical, policy and procedural support required to Ministry of Climate Change and Environmental Coordination (MoCC&amp;EC) </w:t>
      </w:r>
      <w:r w:rsidRPr="009519AE">
        <w:rPr>
          <w:rFonts w:asciiTheme="majorBidi" w:hAnsiTheme="majorBidi" w:cstheme="majorBidi"/>
          <w:sz w:val="20"/>
          <w:szCs w:val="20"/>
        </w:rPr>
        <w:tab/>
        <w:t>for strengthening climate change response of Pakistan.</w:t>
      </w:r>
    </w:p>
    <w:p w:rsidR="00FC43EE" w:rsidRDefault="00FC43EE" w:rsidP="00FC43EE">
      <w:pPr>
        <w:pStyle w:val="TableParagraph"/>
        <w:tabs>
          <w:tab w:val="left" w:pos="2004"/>
        </w:tabs>
        <w:ind w:right="64"/>
        <w:jc w:val="both"/>
        <w:rPr>
          <w:rFonts w:asciiTheme="majorBidi" w:hAnsiTheme="majorBidi" w:cstheme="majorBidi"/>
          <w:sz w:val="20"/>
          <w:szCs w:val="20"/>
        </w:rPr>
      </w:pPr>
    </w:p>
    <w:p w:rsidR="00FC43EE" w:rsidRPr="00F14D10" w:rsidRDefault="00FC43EE" w:rsidP="00FC43EE">
      <w:pPr>
        <w:pStyle w:val="TableParagraph"/>
        <w:tabs>
          <w:tab w:val="left" w:pos="2004"/>
        </w:tabs>
        <w:ind w:right="64"/>
        <w:jc w:val="both"/>
        <w:rPr>
          <w:rFonts w:asciiTheme="majorBidi" w:hAnsiTheme="majorBidi" w:cstheme="majorBidi"/>
          <w:b/>
          <w:bCs/>
          <w:sz w:val="20"/>
          <w:szCs w:val="20"/>
        </w:rPr>
      </w:pPr>
      <w:r w:rsidRPr="00F14D10">
        <w:rPr>
          <w:rFonts w:asciiTheme="majorBidi" w:hAnsiTheme="majorBidi" w:cstheme="majorBidi"/>
          <w:b/>
          <w:bCs/>
          <w:sz w:val="20"/>
          <w:szCs w:val="20"/>
        </w:rPr>
        <w:t>8. Green Finance Specialist.</w:t>
      </w:r>
    </w:p>
    <w:p w:rsidR="00FC43EE" w:rsidRPr="001A399A" w:rsidRDefault="00FC43EE" w:rsidP="00FC43EE">
      <w:pPr>
        <w:pStyle w:val="TableParagraph"/>
        <w:numPr>
          <w:ilvl w:val="0"/>
          <w:numId w:val="8"/>
        </w:numPr>
        <w:tabs>
          <w:tab w:val="left" w:pos="2004"/>
        </w:tabs>
        <w:ind w:right="64"/>
        <w:jc w:val="both"/>
        <w:rPr>
          <w:rFonts w:asciiTheme="majorBidi" w:hAnsiTheme="majorBidi" w:cstheme="majorBidi"/>
          <w:sz w:val="20"/>
          <w:szCs w:val="20"/>
        </w:rPr>
      </w:pPr>
      <w:r w:rsidRPr="001A399A">
        <w:rPr>
          <w:rFonts w:asciiTheme="majorBidi" w:hAnsiTheme="majorBidi" w:cstheme="majorBidi"/>
          <w:sz w:val="20"/>
          <w:szCs w:val="20"/>
        </w:rPr>
        <w:t xml:space="preserve">Develop and implement strategic measures for improved access to climate finance in Pakistan in line </w:t>
      </w:r>
      <w:r>
        <w:rPr>
          <w:rFonts w:asciiTheme="majorBidi" w:hAnsiTheme="majorBidi" w:cstheme="majorBidi"/>
          <w:sz w:val="20"/>
          <w:szCs w:val="20"/>
        </w:rPr>
        <w:t xml:space="preserve">with the </w:t>
      </w:r>
      <w:r w:rsidRPr="001A399A">
        <w:rPr>
          <w:rFonts w:asciiTheme="majorBidi" w:hAnsiTheme="majorBidi" w:cstheme="majorBidi"/>
          <w:sz w:val="20"/>
          <w:szCs w:val="20"/>
        </w:rPr>
        <w:t>international mechanisms and local donor landscape.</w:t>
      </w:r>
    </w:p>
    <w:p w:rsidR="00FC43EE" w:rsidRPr="001A399A" w:rsidRDefault="00FC43EE" w:rsidP="00FC43EE">
      <w:pPr>
        <w:pStyle w:val="TableParagraph"/>
        <w:numPr>
          <w:ilvl w:val="0"/>
          <w:numId w:val="8"/>
        </w:numPr>
        <w:tabs>
          <w:tab w:val="left" w:pos="2004"/>
        </w:tabs>
        <w:ind w:right="64"/>
        <w:jc w:val="both"/>
        <w:rPr>
          <w:rFonts w:asciiTheme="majorBidi" w:hAnsiTheme="majorBidi" w:cstheme="majorBidi"/>
          <w:sz w:val="20"/>
          <w:szCs w:val="20"/>
        </w:rPr>
      </w:pPr>
      <w:r w:rsidRPr="001A399A">
        <w:rPr>
          <w:rFonts w:asciiTheme="majorBidi" w:hAnsiTheme="majorBidi" w:cstheme="majorBidi"/>
          <w:sz w:val="20"/>
          <w:szCs w:val="20"/>
        </w:rPr>
        <w:t>Arrange and provide technical inputs to Team Lead (GFU) for enhanced engagement with international climate finance institutions, including bilateral and multilateral donors and private sector. Keep up-to-date with global climate finance scenarios, including UNFCCC lead processes.</w:t>
      </w:r>
    </w:p>
    <w:p w:rsidR="00FC43EE" w:rsidRPr="001A399A" w:rsidRDefault="00FC43EE" w:rsidP="00FC43EE">
      <w:pPr>
        <w:pStyle w:val="TableParagraph"/>
        <w:numPr>
          <w:ilvl w:val="0"/>
          <w:numId w:val="8"/>
        </w:numPr>
        <w:tabs>
          <w:tab w:val="left" w:pos="2004"/>
        </w:tabs>
        <w:ind w:right="64"/>
        <w:jc w:val="both"/>
        <w:rPr>
          <w:rFonts w:asciiTheme="majorBidi" w:hAnsiTheme="majorBidi" w:cstheme="majorBidi"/>
          <w:sz w:val="20"/>
          <w:szCs w:val="20"/>
        </w:rPr>
      </w:pPr>
      <w:r w:rsidRPr="001A399A">
        <w:rPr>
          <w:rFonts w:asciiTheme="majorBidi" w:hAnsiTheme="majorBidi" w:cstheme="majorBidi"/>
          <w:sz w:val="20"/>
          <w:szCs w:val="20"/>
        </w:rPr>
        <w:t>Establish, maintain, and enhance linkages with climate change donors through effective long- term strategy, including mobilization of support for long- term sustainability of GFU.</w:t>
      </w:r>
    </w:p>
    <w:p w:rsidR="00FC43EE" w:rsidRPr="001A399A" w:rsidRDefault="00FC43EE" w:rsidP="00FC43EE">
      <w:pPr>
        <w:pStyle w:val="TableParagraph"/>
        <w:numPr>
          <w:ilvl w:val="0"/>
          <w:numId w:val="8"/>
        </w:numPr>
        <w:tabs>
          <w:tab w:val="left" w:pos="2004"/>
        </w:tabs>
        <w:ind w:right="64"/>
        <w:jc w:val="both"/>
        <w:rPr>
          <w:rFonts w:asciiTheme="majorBidi" w:hAnsiTheme="majorBidi" w:cstheme="majorBidi"/>
          <w:sz w:val="20"/>
          <w:szCs w:val="20"/>
        </w:rPr>
      </w:pPr>
      <w:r w:rsidRPr="001A399A">
        <w:rPr>
          <w:rFonts w:asciiTheme="majorBidi" w:hAnsiTheme="majorBidi" w:cstheme="majorBidi"/>
          <w:sz w:val="20"/>
          <w:szCs w:val="20"/>
        </w:rPr>
        <w:t>Develop and maintain coordination with stakeholders and provide necessary procedural facilitation and advice for accessing climate finance; this should include coordination with GEF, GCF, Adaptation Fund and others, as required.</w:t>
      </w:r>
    </w:p>
    <w:p w:rsidR="00FC43EE" w:rsidRPr="001A399A" w:rsidRDefault="00FC43EE" w:rsidP="00FC43EE">
      <w:pPr>
        <w:pStyle w:val="TableParagraph"/>
        <w:numPr>
          <w:ilvl w:val="0"/>
          <w:numId w:val="8"/>
        </w:numPr>
        <w:tabs>
          <w:tab w:val="left" w:pos="2004"/>
        </w:tabs>
        <w:ind w:right="64"/>
        <w:jc w:val="both"/>
        <w:rPr>
          <w:rFonts w:asciiTheme="majorBidi" w:hAnsiTheme="majorBidi" w:cstheme="majorBidi"/>
          <w:sz w:val="20"/>
          <w:szCs w:val="20"/>
        </w:rPr>
      </w:pPr>
      <w:r w:rsidRPr="001A399A">
        <w:rPr>
          <w:rFonts w:asciiTheme="majorBidi" w:hAnsiTheme="majorBidi" w:cstheme="majorBidi"/>
          <w:sz w:val="20"/>
          <w:szCs w:val="20"/>
        </w:rPr>
        <w:t>Develop a sustainable and long- term financial framework for climate action in Pakistan.</w:t>
      </w:r>
    </w:p>
    <w:p w:rsidR="00FC43EE" w:rsidRPr="001A399A" w:rsidRDefault="00FC43EE" w:rsidP="00FC43EE">
      <w:pPr>
        <w:pStyle w:val="TableParagraph"/>
        <w:numPr>
          <w:ilvl w:val="0"/>
          <w:numId w:val="8"/>
        </w:numPr>
        <w:tabs>
          <w:tab w:val="left" w:pos="2004"/>
        </w:tabs>
        <w:ind w:right="64"/>
        <w:jc w:val="both"/>
        <w:rPr>
          <w:rFonts w:asciiTheme="majorBidi" w:hAnsiTheme="majorBidi" w:cstheme="majorBidi"/>
          <w:sz w:val="20"/>
          <w:szCs w:val="20"/>
        </w:rPr>
      </w:pPr>
      <w:r w:rsidRPr="001A399A">
        <w:rPr>
          <w:rFonts w:asciiTheme="majorBidi" w:hAnsiTheme="majorBidi" w:cstheme="majorBidi"/>
          <w:sz w:val="20"/>
          <w:szCs w:val="20"/>
        </w:rPr>
        <w:t>Strengthen institutional coordination for climate finance, enhance engagement with project developers, and financers, including public sector.</w:t>
      </w:r>
    </w:p>
    <w:p w:rsidR="00FC43EE" w:rsidRPr="001A399A" w:rsidRDefault="00FC43EE" w:rsidP="00FC43EE">
      <w:pPr>
        <w:pStyle w:val="TableParagraph"/>
        <w:numPr>
          <w:ilvl w:val="0"/>
          <w:numId w:val="8"/>
        </w:numPr>
        <w:tabs>
          <w:tab w:val="left" w:pos="2004"/>
        </w:tabs>
        <w:ind w:right="64"/>
        <w:jc w:val="both"/>
        <w:rPr>
          <w:rFonts w:asciiTheme="majorBidi" w:hAnsiTheme="majorBidi" w:cstheme="majorBidi"/>
          <w:sz w:val="20"/>
          <w:szCs w:val="20"/>
        </w:rPr>
      </w:pPr>
      <w:r w:rsidRPr="001A399A">
        <w:rPr>
          <w:rFonts w:asciiTheme="majorBidi" w:hAnsiTheme="majorBidi" w:cstheme="majorBidi"/>
          <w:sz w:val="20"/>
          <w:szCs w:val="20"/>
        </w:rPr>
        <w:t>Develop and update knowledge products for climate change in particularly related to the global climate finance architecture.</w:t>
      </w:r>
    </w:p>
    <w:p w:rsidR="00FC43EE" w:rsidRPr="001A399A" w:rsidRDefault="00FC43EE" w:rsidP="00FC43EE">
      <w:pPr>
        <w:pStyle w:val="TableParagraph"/>
        <w:numPr>
          <w:ilvl w:val="0"/>
          <w:numId w:val="8"/>
        </w:numPr>
        <w:tabs>
          <w:tab w:val="left" w:pos="2004"/>
        </w:tabs>
        <w:ind w:right="64"/>
        <w:jc w:val="both"/>
        <w:rPr>
          <w:rFonts w:asciiTheme="majorBidi" w:hAnsiTheme="majorBidi" w:cstheme="majorBidi"/>
          <w:sz w:val="20"/>
          <w:szCs w:val="20"/>
        </w:rPr>
      </w:pPr>
      <w:r w:rsidRPr="001A399A">
        <w:rPr>
          <w:rFonts w:asciiTheme="majorBidi" w:hAnsiTheme="majorBidi" w:cstheme="majorBidi"/>
          <w:sz w:val="20"/>
          <w:szCs w:val="20"/>
        </w:rPr>
        <w:t>Facilitating accreditation of entities in Pakistan with international climate finance institutions.</w:t>
      </w:r>
    </w:p>
    <w:p w:rsidR="00FC43EE" w:rsidRPr="001A399A" w:rsidRDefault="00FC43EE" w:rsidP="00FC43EE">
      <w:pPr>
        <w:pStyle w:val="TableParagraph"/>
        <w:numPr>
          <w:ilvl w:val="0"/>
          <w:numId w:val="8"/>
        </w:numPr>
        <w:tabs>
          <w:tab w:val="left" w:pos="2004"/>
        </w:tabs>
        <w:ind w:right="64"/>
        <w:jc w:val="both"/>
        <w:rPr>
          <w:rFonts w:asciiTheme="majorBidi" w:hAnsiTheme="majorBidi" w:cstheme="majorBidi"/>
          <w:sz w:val="20"/>
          <w:szCs w:val="20"/>
        </w:rPr>
      </w:pPr>
      <w:r w:rsidRPr="001A399A">
        <w:rPr>
          <w:rFonts w:asciiTheme="majorBidi" w:hAnsiTheme="majorBidi" w:cstheme="majorBidi"/>
          <w:sz w:val="20"/>
          <w:szCs w:val="20"/>
        </w:rPr>
        <w:t>Facilitate GFU’s technical staff and partners/stakeholders in development of project portfolio as per the standard requirements of international financial institutions.</w:t>
      </w:r>
    </w:p>
    <w:p w:rsidR="00FC43EE" w:rsidRDefault="00FC43EE" w:rsidP="00FC43EE">
      <w:pPr>
        <w:pStyle w:val="TableParagraph"/>
        <w:numPr>
          <w:ilvl w:val="0"/>
          <w:numId w:val="8"/>
        </w:numPr>
        <w:tabs>
          <w:tab w:val="left" w:pos="2004"/>
        </w:tabs>
        <w:ind w:right="64"/>
        <w:jc w:val="both"/>
        <w:rPr>
          <w:rFonts w:asciiTheme="majorBidi" w:hAnsiTheme="majorBidi" w:cstheme="majorBidi"/>
          <w:sz w:val="20"/>
          <w:szCs w:val="20"/>
        </w:rPr>
      </w:pPr>
      <w:r w:rsidRPr="001A399A">
        <w:rPr>
          <w:rFonts w:asciiTheme="majorBidi" w:hAnsiTheme="majorBidi" w:cstheme="majorBidi"/>
          <w:sz w:val="20"/>
          <w:szCs w:val="20"/>
        </w:rPr>
        <w:t>Any other responsibility assigned by the Team leader (GFU)</w:t>
      </w:r>
      <w:r>
        <w:rPr>
          <w:rFonts w:asciiTheme="majorBidi" w:hAnsiTheme="majorBidi" w:cstheme="majorBidi"/>
          <w:sz w:val="20"/>
          <w:szCs w:val="20"/>
        </w:rPr>
        <w:t>.</w:t>
      </w:r>
    </w:p>
    <w:p w:rsidR="00FC43EE" w:rsidRDefault="00FC43EE" w:rsidP="00FC43EE">
      <w:pPr>
        <w:pStyle w:val="TableParagraph"/>
        <w:tabs>
          <w:tab w:val="left" w:pos="2004"/>
        </w:tabs>
        <w:ind w:left="720" w:right="64"/>
        <w:jc w:val="both"/>
        <w:rPr>
          <w:rFonts w:asciiTheme="majorBidi" w:hAnsiTheme="majorBidi" w:cstheme="majorBidi"/>
          <w:sz w:val="20"/>
          <w:szCs w:val="20"/>
        </w:rPr>
      </w:pPr>
    </w:p>
    <w:p w:rsidR="00FC43EE" w:rsidRPr="00F14D10" w:rsidRDefault="00FC43EE" w:rsidP="00FC43EE">
      <w:pPr>
        <w:pStyle w:val="TableParagraph"/>
        <w:tabs>
          <w:tab w:val="left" w:pos="2004"/>
        </w:tabs>
        <w:ind w:right="64"/>
        <w:jc w:val="both"/>
        <w:rPr>
          <w:rFonts w:asciiTheme="majorBidi" w:hAnsiTheme="majorBidi" w:cstheme="majorBidi"/>
          <w:b/>
          <w:bCs/>
          <w:sz w:val="20"/>
          <w:szCs w:val="20"/>
        </w:rPr>
      </w:pPr>
      <w:r w:rsidRPr="00F14D10">
        <w:rPr>
          <w:rFonts w:asciiTheme="majorBidi" w:hAnsiTheme="majorBidi" w:cstheme="majorBidi"/>
          <w:b/>
          <w:bCs/>
          <w:sz w:val="20"/>
          <w:szCs w:val="20"/>
        </w:rPr>
        <w:t>9. Policy Development Expert (Mitigation).</w:t>
      </w:r>
    </w:p>
    <w:p w:rsidR="00FC43EE" w:rsidRPr="00F14D10" w:rsidRDefault="00FC43EE" w:rsidP="00FC43EE">
      <w:pPr>
        <w:pStyle w:val="TableParagraph"/>
        <w:numPr>
          <w:ilvl w:val="0"/>
          <w:numId w:val="9"/>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 xml:space="preserve">Support FP in development and implementation of projects for climate finance for climate mitigation as </w:t>
      </w:r>
      <w:r w:rsidRPr="00F14D10">
        <w:rPr>
          <w:rFonts w:asciiTheme="majorBidi" w:hAnsiTheme="majorBidi" w:cstheme="majorBidi"/>
          <w:sz w:val="20"/>
          <w:szCs w:val="20"/>
        </w:rPr>
        <w:lastRenderedPageBreak/>
        <w:t>defined under national policy priorities, and in alignment with due processes at National Designated Entity (NDA), The sectors would include; energy (alternate/ renewable, efficiency &amp; conservation),</w:t>
      </w:r>
      <w:r w:rsidRPr="00F14D10">
        <w:rPr>
          <w:rFonts w:asciiTheme="majorBidi" w:hAnsiTheme="majorBidi" w:cstheme="majorBidi"/>
          <w:sz w:val="20"/>
          <w:szCs w:val="20"/>
        </w:rPr>
        <w:tab/>
        <w:t>waste management, industrial and chemical processes, and others.</w:t>
      </w:r>
    </w:p>
    <w:p w:rsidR="00FC43EE" w:rsidRPr="00F14D10" w:rsidRDefault="00FC43EE" w:rsidP="00FC43EE">
      <w:pPr>
        <w:pStyle w:val="TableParagraph"/>
        <w:numPr>
          <w:ilvl w:val="0"/>
          <w:numId w:val="9"/>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Develop and maintain coordination with stakeholders and provide necessary procedural facilitation and advise for accessing climate finance, particularly to federal line Ministries (i.e., Ministry of Power, Industries, Water, Housing, Communications and other    federal    agencies)    and provincial departments (i.e., Environment, Energy, Transport etc. and local agencies including, municipal authorities, local governments, etc.).</w:t>
      </w:r>
    </w:p>
    <w:p w:rsidR="00FC43EE" w:rsidRPr="00F14D10" w:rsidRDefault="00FC43EE" w:rsidP="00FC43EE">
      <w:pPr>
        <w:pStyle w:val="TableParagraph"/>
        <w:numPr>
          <w:ilvl w:val="0"/>
          <w:numId w:val="9"/>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Provide technical backstopping and conduct review of the project proposal, alignment with donor requirements and finalization for further process to ensure access to climate finance, as per design requirements/ templates.</w:t>
      </w:r>
    </w:p>
    <w:p w:rsidR="00FC43EE" w:rsidRPr="00F14D10" w:rsidRDefault="00FC43EE" w:rsidP="00FC43EE">
      <w:pPr>
        <w:pStyle w:val="TableParagraph"/>
        <w:numPr>
          <w:ilvl w:val="0"/>
          <w:numId w:val="9"/>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Support in strengthening capacities of project developers (both public and private sectors) for developing bankable projects, review and processing by national forums for accessing financing, including designing and conducting trainings, consultation on processes and requirements, etc. Support in streamlining institutional processes for approval and effective implementation of projects through Ministry of Climate Change and in line with modalities and required processes. Development of and application Monitoring &amp; Evaluation tools, conduct performance audits and reviews for climate change related mitigation projects, as required by donors.</w:t>
      </w:r>
    </w:p>
    <w:p w:rsidR="00FC43EE" w:rsidRPr="00F14D10" w:rsidRDefault="00FC43EE" w:rsidP="00FC43EE">
      <w:pPr>
        <w:pStyle w:val="TableParagraph"/>
        <w:numPr>
          <w:ilvl w:val="0"/>
          <w:numId w:val="9"/>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Support develop and maintenance of knowledge products for climate change in particularly related to development of projects in priority sectors of mitigation. Collection and compilation of scientific information for strengthened policy response.</w:t>
      </w:r>
    </w:p>
    <w:p w:rsidR="00FC43EE" w:rsidRPr="00F14D10" w:rsidRDefault="00FC43EE" w:rsidP="00FC43EE">
      <w:pPr>
        <w:pStyle w:val="TableParagraph"/>
        <w:tabs>
          <w:tab w:val="left" w:pos="2004"/>
        </w:tabs>
        <w:ind w:left="720" w:right="64"/>
        <w:jc w:val="both"/>
        <w:rPr>
          <w:rFonts w:asciiTheme="majorBidi" w:hAnsiTheme="majorBidi" w:cstheme="majorBidi"/>
          <w:sz w:val="20"/>
          <w:szCs w:val="20"/>
        </w:rPr>
      </w:pPr>
    </w:p>
    <w:p w:rsidR="00FC43EE" w:rsidRPr="00F14D10" w:rsidRDefault="00FC43EE" w:rsidP="00FC43EE">
      <w:pPr>
        <w:pStyle w:val="TableParagraph"/>
        <w:tabs>
          <w:tab w:val="left" w:pos="2004"/>
        </w:tabs>
        <w:ind w:right="64"/>
        <w:jc w:val="both"/>
        <w:rPr>
          <w:rFonts w:asciiTheme="majorBidi" w:hAnsiTheme="majorBidi" w:cstheme="majorBidi"/>
          <w:b/>
          <w:bCs/>
          <w:sz w:val="20"/>
          <w:szCs w:val="20"/>
        </w:rPr>
      </w:pPr>
      <w:r w:rsidRPr="00F14D10">
        <w:rPr>
          <w:rFonts w:asciiTheme="majorBidi" w:hAnsiTheme="majorBidi" w:cstheme="majorBidi"/>
          <w:b/>
          <w:bCs/>
          <w:sz w:val="20"/>
          <w:szCs w:val="20"/>
        </w:rPr>
        <w:t>10. Policy Development Expert (Adaptation).</w:t>
      </w:r>
    </w:p>
    <w:p w:rsidR="00FC43EE" w:rsidRPr="00F14D10" w:rsidRDefault="00FC43EE" w:rsidP="00FC43EE">
      <w:pPr>
        <w:pStyle w:val="TableParagraph"/>
        <w:numPr>
          <w:ilvl w:val="0"/>
          <w:numId w:val="10"/>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Support FP and TL in development and implementation of projects for climate finance in priority sectors of adaptation as defined under national policy priorities, and in alignment with due processes at National Designated Entity (NDA), including in sectors of natural resource (agriculture, water, forestry/ biodiversity, land resources) and disaster management and risk reduction, etc.</w:t>
      </w:r>
    </w:p>
    <w:p w:rsidR="00FC43EE" w:rsidRPr="00F14D10" w:rsidRDefault="00FC43EE" w:rsidP="00FC43EE">
      <w:pPr>
        <w:pStyle w:val="TableParagraph"/>
        <w:numPr>
          <w:ilvl w:val="0"/>
          <w:numId w:val="10"/>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Develop and maintain coordination with stakeholders and provide necessary procedural facilitation and advise for accessing climate finance, particularly to federal line Ministries (i.e., Ministry of National Food Security &amp; Research, Ministry of Water Resources , Ministry of Health, Ministry of communications and other federal agencies) and provincial departments (i.e., Forestry, Wildlife, Fisheries, Water/ Irrigation, Agriculture, Environment, etc.).</w:t>
      </w:r>
    </w:p>
    <w:p w:rsidR="00FC43EE" w:rsidRPr="00F14D10" w:rsidRDefault="00FC43EE" w:rsidP="00FC43EE">
      <w:pPr>
        <w:pStyle w:val="TableParagraph"/>
        <w:numPr>
          <w:ilvl w:val="0"/>
          <w:numId w:val="10"/>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Provide technical backstopping and conduct review of the project proposal, alignment with donor requirements and finalization for further process to ensure access to climate finance, as per design requirements/ templates.</w:t>
      </w:r>
    </w:p>
    <w:p w:rsidR="00FC43EE" w:rsidRPr="00F14D10" w:rsidRDefault="00FC43EE" w:rsidP="00FC43EE">
      <w:pPr>
        <w:pStyle w:val="TableParagraph"/>
        <w:numPr>
          <w:ilvl w:val="0"/>
          <w:numId w:val="10"/>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Support in strengthening capacities of project developers (both public and private sectors) for developing bankable projects, review and processing by national forums for accessing financing, including designing and conducting trainings, consultation on processes and requirements, etc.</w:t>
      </w:r>
    </w:p>
    <w:p w:rsidR="00FC43EE" w:rsidRPr="00F14D10" w:rsidRDefault="00FC43EE" w:rsidP="00FC43EE">
      <w:pPr>
        <w:pStyle w:val="TableParagraph"/>
        <w:numPr>
          <w:ilvl w:val="0"/>
          <w:numId w:val="10"/>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Support TL and FP by streamlining</w:t>
      </w:r>
      <w:r w:rsidRPr="00F14D10">
        <w:rPr>
          <w:rFonts w:asciiTheme="majorBidi" w:hAnsiTheme="majorBidi" w:cstheme="majorBidi"/>
          <w:sz w:val="20"/>
          <w:szCs w:val="20"/>
        </w:rPr>
        <w:tab/>
        <w:t>institutional processes for approval and effective implementation of projects through Ministry of Climate Change and in line with modalities and required processes. Development of and application Monitoring &amp; Evaluation tools, performance audits for climate change related projects, as required by donors.</w:t>
      </w:r>
    </w:p>
    <w:p w:rsidR="00FC43EE" w:rsidRPr="00F14D10" w:rsidRDefault="00FC43EE" w:rsidP="00FC43EE">
      <w:pPr>
        <w:pStyle w:val="TableParagraph"/>
        <w:numPr>
          <w:ilvl w:val="0"/>
          <w:numId w:val="10"/>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Support develop and maintenance of knowledge products for climate change in particularly related to development of projects in priority sectors of adaptation. Collection and compilation of scientific information for strengthened policy response.</w:t>
      </w:r>
    </w:p>
    <w:p w:rsidR="00FC43EE" w:rsidRPr="00F14D10" w:rsidRDefault="00FC43EE" w:rsidP="00FC43EE">
      <w:pPr>
        <w:pStyle w:val="TableParagraph"/>
        <w:numPr>
          <w:ilvl w:val="0"/>
          <w:numId w:val="10"/>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Lead in designing, development and implementation of national capacities for development of bankable projects in priority sector, facilitate processing and approval and as per expected quality and eligibility criteria of donors.</w:t>
      </w:r>
    </w:p>
    <w:p w:rsidR="00FC43EE" w:rsidRPr="00F14D10" w:rsidRDefault="00FC43EE" w:rsidP="00FC43EE">
      <w:pPr>
        <w:pStyle w:val="TableParagraph"/>
        <w:tabs>
          <w:tab w:val="left" w:pos="2004"/>
        </w:tabs>
        <w:ind w:left="720" w:right="64"/>
        <w:jc w:val="both"/>
        <w:rPr>
          <w:rFonts w:asciiTheme="majorBidi" w:hAnsiTheme="majorBidi" w:cstheme="majorBidi"/>
          <w:sz w:val="20"/>
          <w:szCs w:val="20"/>
        </w:rPr>
      </w:pPr>
    </w:p>
    <w:p w:rsidR="00FC43EE" w:rsidRPr="00F14D10" w:rsidRDefault="00FC43EE" w:rsidP="00FC43EE">
      <w:pPr>
        <w:pStyle w:val="TableParagraph"/>
        <w:tabs>
          <w:tab w:val="left" w:pos="2004"/>
        </w:tabs>
        <w:ind w:right="64"/>
        <w:jc w:val="both"/>
        <w:rPr>
          <w:rFonts w:asciiTheme="majorBidi" w:hAnsiTheme="majorBidi" w:cstheme="majorBidi"/>
          <w:b/>
          <w:bCs/>
          <w:sz w:val="20"/>
          <w:szCs w:val="20"/>
        </w:rPr>
      </w:pPr>
      <w:r w:rsidRPr="00F14D10">
        <w:rPr>
          <w:rFonts w:asciiTheme="majorBidi" w:hAnsiTheme="majorBidi" w:cstheme="majorBidi"/>
          <w:b/>
          <w:bCs/>
          <w:sz w:val="20"/>
          <w:szCs w:val="20"/>
        </w:rPr>
        <w:t>11. Admin &amp; Finance (A&amp;F) Specialist.</w:t>
      </w:r>
    </w:p>
    <w:p w:rsidR="00FC43EE" w:rsidRPr="00F14D10" w:rsidRDefault="00FC43EE" w:rsidP="00FC43EE">
      <w:pPr>
        <w:pStyle w:val="TableParagraph"/>
        <w:numPr>
          <w:ilvl w:val="0"/>
          <w:numId w:val="11"/>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Oversee Admin and finance matters for all projects under MoCC&amp;EC.</w:t>
      </w:r>
    </w:p>
    <w:p w:rsidR="00FC43EE" w:rsidRPr="00F14D10" w:rsidRDefault="00FC43EE" w:rsidP="00FC43EE">
      <w:pPr>
        <w:pStyle w:val="TableParagraph"/>
        <w:numPr>
          <w:ilvl w:val="0"/>
          <w:numId w:val="11"/>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Monitor projects budgets and financial expenditures.</w:t>
      </w:r>
    </w:p>
    <w:p w:rsidR="00FC43EE" w:rsidRPr="00F14D10" w:rsidRDefault="00FC43EE" w:rsidP="00FC43EE">
      <w:pPr>
        <w:pStyle w:val="TableParagraph"/>
        <w:numPr>
          <w:ilvl w:val="0"/>
          <w:numId w:val="11"/>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Assist the NPD in all administrative and financial processes for MoCC&amp;EC Projects.</w:t>
      </w:r>
    </w:p>
    <w:p w:rsidR="00FC43EE" w:rsidRPr="00F14D10" w:rsidRDefault="00FC43EE" w:rsidP="00FC43EE">
      <w:pPr>
        <w:pStyle w:val="TableParagraph"/>
        <w:numPr>
          <w:ilvl w:val="0"/>
          <w:numId w:val="11"/>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Prepare and finalize bidding documents and ensure adherence to the World Bank procurement guidelines.</w:t>
      </w:r>
    </w:p>
    <w:p w:rsidR="00FC43EE" w:rsidRPr="00F14D10" w:rsidRDefault="00FC43EE" w:rsidP="00FC43EE">
      <w:pPr>
        <w:pStyle w:val="TableParagraph"/>
        <w:numPr>
          <w:ilvl w:val="0"/>
          <w:numId w:val="11"/>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 xml:space="preserve">Review financial performance reports to facilitate in development of consolidated financial progress reports </w:t>
      </w:r>
      <w:r w:rsidRPr="00F14D10">
        <w:rPr>
          <w:rFonts w:asciiTheme="majorBidi" w:hAnsiTheme="majorBidi" w:cstheme="majorBidi"/>
          <w:sz w:val="20"/>
          <w:szCs w:val="20"/>
        </w:rPr>
        <w:lastRenderedPageBreak/>
        <w:t>for onwards submission to NDRMF/quarter concerned.</w:t>
      </w:r>
    </w:p>
    <w:p w:rsidR="00FC43EE" w:rsidRPr="00F14D10" w:rsidRDefault="00FC43EE" w:rsidP="00FC43EE">
      <w:pPr>
        <w:pStyle w:val="TableParagraph"/>
        <w:numPr>
          <w:ilvl w:val="0"/>
          <w:numId w:val="11"/>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Extend support in preparation of project work plans, budgets and operational and financial planning process for MPSU. Review administrative expenditure as accounting procedures i.e., salaries operational expenses, insurances etc. for MPSU.</w:t>
      </w:r>
    </w:p>
    <w:p w:rsidR="00FC43EE" w:rsidRPr="00F14D10" w:rsidRDefault="00FC43EE" w:rsidP="00FC43EE">
      <w:pPr>
        <w:pStyle w:val="TableParagraph"/>
        <w:numPr>
          <w:ilvl w:val="0"/>
          <w:numId w:val="11"/>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Under guidance of TL-PS, Support MoCC&amp;EC in management &amp; consolidation of audit responses of projects and removal of bottlenecks in timely manner.</w:t>
      </w:r>
    </w:p>
    <w:p w:rsidR="00FC43EE" w:rsidRPr="00F14D10" w:rsidRDefault="00FC43EE" w:rsidP="00FC43EE">
      <w:pPr>
        <w:pStyle w:val="TableParagraph"/>
        <w:numPr>
          <w:ilvl w:val="0"/>
          <w:numId w:val="11"/>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Oversee timely and successful projects operational and financial closure.</w:t>
      </w:r>
    </w:p>
    <w:p w:rsidR="00FC43EE" w:rsidRPr="00F14D10" w:rsidRDefault="00FC43EE" w:rsidP="00FC43EE">
      <w:pPr>
        <w:pStyle w:val="TableParagraph"/>
        <w:numPr>
          <w:ilvl w:val="0"/>
          <w:numId w:val="11"/>
        </w:numPr>
        <w:tabs>
          <w:tab w:val="left" w:pos="2004"/>
        </w:tabs>
        <w:ind w:right="64"/>
        <w:jc w:val="both"/>
        <w:rPr>
          <w:rFonts w:asciiTheme="majorBidi" w:hAnsiTheme="majorBidi" w:cstheme="majorBidi"/>
          <w:sz w:val="20"/>
          <w:szCs w:val="20"/>
        </w:rPr>
      </w:pPr>
      <w:r w:rsidRPr="00F14D10">
        <w:rPr>
          <w:rFonts w:asciiTheme="majorBidi" w:hAnsiTheme="majorBidi" w:cstheme="majorBidi"/>
          <w:sz w:val="20"/>
          <w:szCs w:val="20"/>
        </w:rPr>
        <w:t>Any other task assigned by management.</w:t>
      </w:r>
    </w:p>
    <w:p w:rsidR="00FC43EE" w:rsidRPr="00F14D10" w:rsidRDefault="00FC43EE" w:rsidP="00FC43EE">
      <w:pPr>
        <w:pStyle w:val="TableParagraph"/>
        <w:tabs>
          <w:tab w:val="left" w:pos="2004"/>
        </w:tabs>
        <w:ind w:left="720" w:right="64"/>
        <w:jc w:val="both"/>
        <w:rPr>
          <w:rFonts w:asciiTheme="majorBidi" w:hAnsiTheme="majorBidi" w:cstheme="majorBidi"/>
          <w:sz w:val="20"/>
          <w:szCs w:val="20"/>
        </w:rPr>
      </w:pPr>
    </w:p>
    <w:p w:rsidR="00FC43EE" w:rsidRPr="00F14D10" w:rsidRDefault="00FC43EE" w:rsidP="00FC43EE">
      <w:pPr>
        <w:pStyle w:val="TableParagraph"/>
        <w:tabs>
          <w:tab w:val="left" w:pos="720"/>
        </w:tabs>
        <w:ind w:right="64"/>
        <w:jc w:val="both"/>
        <w:rPr>
          <w:rFonts w:asciiTheme="majorBidi" w:hAnsiTheme="majorBidi" w:cstheme="majorBidi"/>
          <w:b/>
          <w:bCs/>
          <w:sz w:val="20"/>
          <w:szCs w:val="20"/>
        </w:rPr>
      </w:pPr>
      <w:r w:rsidRPr="00F14D10">
        <w:rPr>
          <w:rFonts w:asciiTheme="majorBidi" w:hAnsiTheme="majorBidi" w:cstheme="majorBidi"/>
          <w:b/>
          <w:bCs/>
          <w:sz w:val="20"/>
          <w:szCs w:val="20"/>
        </w:rPr>
        <w:t>12. Project Management &amp; Reporting Officer.</w:t>
      </w:r>
    </w:p>
    <w:p w:rsidR="00FC43EE" w:rsidRPr="00F14D10" w:rsidRDefault="00FC43EE" w:rsidP="00FC43EE">
      <w:pPr>
        <w:pStyle w:val="TableParagraph"/>
        <w:numPr>
          <w:ilvl w:val="0"/>
          <w:numId w:val="12"/>
        </w:numPr>
        <w:tabs>
          <w:tab w:val="left" w:pos="720"/>
        </w:tabs>
        <w:ind w:right="64"/>
        <w:jc w:val="both"/>
        <w:rPr>
          <w:rFonts w:asciiTheme="majorBidi" w:hAnsiTheme="majorBidi" w:cstheme="majorBidi"/>
          <w:sz w:val="20"/>
          <w:szCs w:val="20"/>
        </w:rPr>
      </w:pPr>
      <w:r w:rsidRPr="00F14D10">
        <w:rPr>
          <w:rFonts w:asciiTheme="majorBidi" w:hAnsiTheme="majorBidi" w:cstheme="majorBidi"/>
          <w:sz w:val="20"/>
          <w:szCs w:val="20"/>
        </w:rPr>
        <w:t>Support TL-PS in ensuring the effective and efficient functioning of the MPSU.</w:t>
      </w:r>
    </w:p>
    <w:p w:rsidR="00FC43EE" w:rsidRPr="00F14D10" w:rsidRDefault="00FC43EE" w:rsidP="00FC43EE">
      <w:pPr>
        <w:pStyle w:val="TableParagraph"/>
        <w:numPr>
          <w:ilvl w:val="0"/>
          <w:numId w:val="12"/>
        </w:numPr>
        <w:tabs>
          <w:tab w:val="left" w:pos="720"/>
        </w:tabs>
        <w:ind w:right="64"/>
        <w:jc w:val="both"/>
        <w:rPr>
          <w:rFonts w:asciiTheme="majorBidi" w:hAnsiTheme="majorBidi" w:cstheme="majorBidi"/>
          <w:sz w:val="20"/>
          <w:szCs w:val="20"/>
        </w:rPr>
      </w:pPr>
      <w:r w:rsidRPr="00F14D10">
        <w:rPr>
          <w:rFonts w:asciiTheme="majorBidi" w:hAnsiTheme="majorBidi" w:cstheme="majorBidi"/>
          <w:sz w:val="20"/>
          <w:szCs w:val="20"/>
        </w:rPr>
        <w:t>Carry out review of work plan (program, M&amp;E, risk etc.) of MoCC&amp;EC Projects for ensuring quality and robustness.</w:t>
      </w:r>
    </w:p>
    <w:p w:rsidR="00FC43EE" w:rsidRPr="00F14D10" w:rsidRDefault="00FC43EE" w:rsidP="00FC43EE">
      <w:pPr>
        <w:pStyle w:val="TableParagraph"/>
        <w:numPr>
          <w:ilvl w:val="0"/>
          <w:numId w:val="12"/>
        </w:numPr>
        <w:tabs>
          <w:tab w:val="left" w:pos="720"/>
        </w:tabs>
        <w:ind w:right="64"/>
        <w:jc w:val="both"/>
        <w:rPr>
          <w:rFonts w:asciiTheme="majorBidi" w:hAnsiTheme="majorBidi" w:cstheme="majorBidi"/>
          <w:sz w:val="20"/>
          <w:szCs w:val="20"/>
        </w:rPr>
      </w:pPr>
      <w:r w:rsidRPr="00F14D10">
        <w:rPr>
          <w:rFonts w:asciiTheme="majorBidi" w:hAnsiTheme="majorBidi" w:cstheme="majorBidi"/>
          <w:sz w:val="20"/>
          <w:szCs w:val="20"/>
        </w:rPr>
        <w:t>Provide regular input in monitoring of unit activities to assess overall implementation with respect to objectives, outputs and indicators of the unit, as outlined in PC-1.</w:t>
      </w:r>
    </w:p>
    <w:p w:rsidR="00FC43EE" w:rsidRPr="00F14D10" w:rsidRDefault="00FC43EE" w:rsidP="00FC43EE">
      <w:pPr>
        <w:pStyle w:val="TableParagraph"/>
        <w:numPr>
          <w:ilvl w:val="0"/>
          <w:numId w:val="12"/>
        </w:numPr>
        <w:tabs>
          <w:tab w:val="left" w:pos="720"/>
        </w:tabs>
        <w:ind w:right="64"/>
        <w:jc w:val="both"/>
        <w:rPr>
          <w:rFonts w:asciiTheme="majorBidi" w:hAnsiTheme="majorBidi" w:cstheme="majorBidi"/>
          <w:sz w:val="20"/>
          <w:szCs w:val="20"/>
        </w:rPr>
      </w:pPr>
      <w:r w:rsidRPr="00F14D10">
        <w:rPr>
          <w:rFonts w:asciiTheme="majorBidi" w:hAnsiTheme="majorBidi" w:cstheme="majorBidi"/>
          <w:sz w:val="20"/>
          <w:szCs w:val="20"/>
        </w:rPr>
        <w:t>Ensure that the reporting requirements of all units are prepared and submitted to concerned quarters in a timely manner.</w:t>
      </w:r>
    </w:p>
    <w:p w:rsidR="00FC43EE" w:rsidRPr="00F14D10" w:rsidRDefault="00FC43EE" w:rsidP="00FC43EE">
      <w:pPr>
        <w:pStyle w:val="TableParagraph"/>
        <w:numPr>
          <w:ilvl w:val="0"/>
          <w:numId w:val="12"/>
        </w:numPr>
        <w:tabs>
          <w:tab w:val="left" w:pos="720"/>
        </w:tabs>
        <w:ind w:right="64"/>
        <w:jc w:val="both"/>
        <w:rPr>
          <w:rFonts w:asciiTheme="majorBidi" w:hAnsiTheme="majorBidi" w:cstheme="majorBidi"/>
          <w:sz w:val="20"/>
          <w:szCs w:val="20"/>
        </w:rPr>
      </w:pPr>
      <w:r w:rsidRPr="00F14D10">
        <w:rPr>
          <w:rFonts w:asciiTheme="majorBidi" w:hAnsiTheme="majorBidi" w:cstheme="majorBidi"/>
          <w:sz w:val="20"/>
          <w:szCs w:val="20"/>
        </w:rPr>
        <w:t>Support TL-PS in oversight of MoCC&amp;EC project activities.</w:t>
      </w:r>
    </w:p>
    <w:p w:rsidR="00FC43EE" w:rsidRPr="00F14D10" w:rsidRDefault="00FC43EE" w:rsidP="00FC43EE">
      <w:pPr>
        <w:pStyle w:val="TableParagraph"/>
        <w:numPr>
          <w:ilvl w:val="0"/>
          <w:numId w:val="12"/>
        </w:numPr>
        <w:tabs>
          <w:tab w:val="left" w:pos="720"/>
        </w:tabs>
        <w:ind w:right="64"/>
        <w:jc w:val="both"/>
        <w:rPr>
          <w:rFonts w:asciiTheme="majorBidi" w:hAnsiTheme="majorBidi" w:cstheme="majorBidi"/>
          <w:sz w:val="20"/>
          <w:szCs w:val="20"/>
        </w:rPr>
      </w:pPr>
      <w:r w:rsidRPr="00F14D10">
        <w:rPr>
          <w:rFonts w:asciiTheme="majorBidi" w:hAnsiTheme="majorBidi" w:cstheme="majorBidi"/>
          <w:sz w:val="20"/>
          <w:szCs w:val="20"/>
        </w:rPr>
        <w:t>Support TL-PS in development of MoCC&amp;EC Expert’s Roster.</w:t>
      </w:r>
    </w:p>
    <w:p w:rsidR="00FC43EE" w:rsidRPr="00F14D10" w:rsidRDefault="00FC43EE" w:rsidP="00FC43EE">
      <w:pPr>
        <w:pStyle w:val="TableParagraph"/>
        <w:numPr>
          <w:ilvl w:val="0"/>
          <w:numId w:val="12"/>
        </w:numPr>
        <w:tabs>
          <w:tab w:val="left" w:pos="720"/>
        </w:tabs>
        <w:ind w:right="64"/>
        <w:jc w:val="both"/>
        <w:rPr>
          <w:rFonts w:asciiTheme="majorBidi" w:hAnsiTheme="majorBidi" w:cstheme="majorBidi"/>
          <w:sz w:val="20"/>
          <w:szCs w:val="20"/>
        </w:rPr>
      </w:pPr>
      <w:r w:rsidRPr="00F14D10">
        <w:rPr>
          <w:rFonts w:asciiTheme="majorBidi" w:hAnsiTheme="majorBidi" w:cstheme="majorBidi"/>
          <w:sz w:val="20"/>
          <w:szCs w:val="20"/>
        </w:rPr>
        <w:t>Support in execution of trainings, workshops, events related to the project management, monitoring &amp; evaluation (M&amp;E), procurement (goods &amp; services), HR, financial management safeguards, team building, and other related topics.</w:t>
      </w:r>
    </w:p>
    <w:p w:rsidR="00FC43EE" w:rsidRPr="00F14D10" w:rsidRDefault="00FC43EE" w:rsidP="00FC43EE">
      <w:pPr>
        <w:pStyle w:val="TableParagraph"/>
        <w:numPr>
          <w:ilvl w:val="0"/>
          <w:numId w:val="12"/>
        </w:numPr>
        <w:tabs>
          <w:tab w:val="left" w:pos="720"/>
        </w:tabs>
        <w:ind w:right="64"/>
        <w:jc w:val="both"/>
        <w:rPr>
          <w:rFonts w:asciiTheme="majorBidi" w:hAnsiTheme="majorBidi" w:cstheme="majorBidi"/>
          <w:sz w:val="20"/>
          <w:szCs w:val="20"/>
        </w:rPr>
      </w:pPr>
      <w:r w:rsidRPr="00F14D10">
        <w:rPr>
          <w:rFonts w:asciiTheme="majorBidi" w:hAnsiTheme="majorBidi" w:cstheme="majorBidi"/>
          <w:sz w:val="20"/>
          <w:szCs w:val="20"/>
        </w:rPr>
        <w:t>Under guidance of TL-PS, extend support to MoCC Projects for execution of activities in a successful manner.</w:t>
      </w:r>
    </w:p>
    <w:p w:rsidR="00FC43EE" w:rsidRPr="00F14D10" w:rsidRDefault="00FC43EE" w:rsidP="00FC43EE">
      <w:pPr>
        <w:pStyle w:val="TableParagraph"/>
        <w:numPr>
          <w:ilvl w:val="0"/>
          <w:numId w:val="12"/>
        </w:numPr>
        <w:tabs>
          <w:tab w:val="left" w:pos="720"/>
        </w:tabs>
        <w:ind w:right="64"/>
        <w:jc w:val="both"/>
        <w:rPr>
          <w:rFonts w:asciiTheme="majorBidi" w:hAnsiTheme="majorBidi" w:cstheme="majorBidi"/>
          <w:sz w:val="20"/>
          <w:szCs w:val="20"/>
        </w:rPr>
      </w:pPr>
      <w:r w:rsidRPr="00F14D10">
        <w:rPr>
          <w:rFonts w:asciiTheme="majorBidi" w:hAnsiTheme="majorBidi" w:cstheme="majorBidi"/>
          <w:sz w:val="20"/>
          <w:szCs w:val="20"/>
        </w:rPr>
        <w:t>Any other task assigned by management.</w:t>
      </w:r>
    </w:p>
    <w:p w:rsidR="00FC43EE" w:rsidRPr="00F14D10" w:rsidRDefault="00FC43EE" w:rsidP="00FC43EE">
      <w:pPr>
        <w:pStyle w:val="TableParagraph"/>
        <w:tabs>
          <w:tab w:val="left" w:pos="720"/>
        </w:tabs>
        <w:ind w:left="720" w:right="64"/>
        <w:jc w:val="both"/>
        <w:rPr>
          <w:rFonts w:asciiTheme="majorBidi" w:hAnsiTheme="majorBidi" w:cstheme="majorBidi"/>
          <w:sz w:val="20"/>
          <w:szCs w:val="20"/>
        </w:rPr>
      </w:pPr>
    </w:p>
    <w:p w:rsidR="00FC43EE" w:rsidRPr="00F14D10" w:rsidRDefault="00FC43EE" w:rsidP="00FC43EE">
      <w:pPr>
        <w:pStyle w:val="TableParagraph"/>
        <w:ind w:right="64"/>
        <w:jc w:val="both"/>
        <w:rPr>
          <w:rFonts w:asciiTheme="majorBidi" w:hAnsiTheme="majorBidi" w:cstheme="majorBidi"/>
          <w:b/>
          <w:bCs/>
          <w:sz w:val="20"/>
          <w:szCs w:val="20"/>
        </w:rPr>
      </w:pPr>
      <w:r w:rsidRPr="00F14D10">
        <w:rPr>
          <w:rFonts w:asciiTheme="majorBidi" w:hAnsiTheme="majorBidi" w:cstheme="majorBidi"/>
          <w:b/>
          <w:bCs/>
          <w:sz w:val="20"/>
          <w:szCs w:val="20"/>
        </w:rPr>
        <w:t>13. IT Assistant.</w:t>
      </w:r>
    </w:p>
    <w:p w:rsidR="00FC43EE" w:rsidRPr="00F14D10" w:rsidRDefault="00FC43EE" w:rsidP="00FC43EE">
      <w:pPr>
        <w:pStyle w:val="TableParagraph"/>
        <w:numPr>
          <w:ilvl w:val="0"/>
          <w:numId w:val="13"/>
        </w:numPr>
        <w:ind w:right="64"/>
        <w:jc w:val="both"/>
        <w:rPr>
          <w:rFonts w:asciiTheme="majorBidi" w:hAnsiTheme="majorBidi" w:cstheme="majorBidi"/>
          <w:sz w:val="20"/>
          <w:szCs w:val="20"/>
        </w:rPr>
      </w:pPr>
      <w:r w:rsidRPr="00F14D10">
        <w:rPr>
          <w:rFonts w:asciiTheme="majorBidi" w:hAnsiTheme="majorBidi" w:cstheme="majorBidi"/>
          <w:sz w:val="20"/>
          <w:szCs w:val="20"/>
        </w:rPr>
        <w:t>Provide basic ICT support to MoCC. Ensure that all IT equipment (Wi-Fi, printers, video conferencing etc.) is functional.</w:t>
      </w:r>
    </w:p>
    <w:p w:rsidR="00FC43EE" w:rsidRPr="00F14D10" w:rsidRDefault="00FC43EE" w:rsidP="00FC43EE">
      <w:pPr>
        <w:pStyle w:val="TableParagraph"/>
        <w:numPr>
          <w:ilvl w:val="0"/>
          <w:numId w:val="13"/>
        </w:numPr>
        <w:ind w:right="64"/>
        <w:jc w:val="both"/>
        <w:rPr>
          <w:rFonts w:asciiTheme="majorBidi" w:hAnsiTheme="majorBidi" w:cstheme="majorBidi"/>
          <w:sz w:val="20"/>
          <w:szCs w:val="20"/>
        </w:rPr>
      </w:pPr>
      <w:r w:rsidRPr="00F14D10">
        <w:rPr>
          <w:rFonts w:asciiTheme="majorBidi" w:hAnsiTheme="majorBidi" w:cstheme="majorBidi"/>
          <w:sz w:val="20"/>
          <w:szCs w:val="20"/>
        </w:rPr>
        <w:t>Develop STC-MoCC&amp;EC website thus to ensure its online presence.</w:t>
      </w:r>
    </w:p>
    <w:p w:rsidR="00FC43EE" w:rsidRPr="00F14D10" w:rsidRDefault="00FC43EE" w:rsidP="00FC43EE">
      <w:pPr>
        <w:pStyle w:val="TableParagraph"/>
        <w:numPr>
          <w:ilvl w:val="0"/>
          <w:numId w:val="13"/>
        </w:numPr>
        <w:ind w:right="64"/>
        <w:jc w:val="both"/>
        <w:rPr>
          <w:rFonts w:asciiTheme="majorBidi" w:hAnsiTheme="majorBidi" w:cstheme="majorBidi"/>
          <w:sz w:val="20"/>
          <w:szCs w:val="20"/>
        </w:rPr>
      </w:pPr>
      <w:r w:rsidRPr="00F14D10">
        <w:rPr>
          <w:rFonts w:asciiTheme="majorBidi" w:hAnsiTheme="majorBidi" w:cstheme="majorBidi"/>
          <w:sz w:val="20"/>
          <w:szCs w:val="20"/>
        </w:rPr>
        <w:t>Support in procurement of IT related products.</w:t>
      </w:r>
    </w:p>
    <w:p w:rsidR="00FC43EE" w:rsidRPr="00F14D10" w:rsidRDefault="00FC43EE" w:rsidP="00FC43EE">
      <w:pPr>
        <w:pStyle w:val="TableParagraph"/>
        <w:numPr>
          <w:ilvl w:val="0"/>
          <w:numId w:val="13"/>
        </w:numPr>
        <w:ind w:right="64"/>
        <w:jc w:val="both"/>
        <w:rPr>
          <w:rFonts w:asciiTheme="majorBidi" w:hAnsiTheme="majorBidi" w:cstheme="majorBidi"/>
          <w:b/>
          <w:sz w:val="20"/>
          <w:szCs w:val="20"/>
        </w:rPr>
      </w:pPr>
      <w:r w:rsidRPr="00F14D10">
        <w:rPr>
          <w:rFonts w:asciiTheme="majorBidi" w:hAnsiTheme="majorBidi" w:cstheme="majorBidi"/>
          <w:sz w:val="20"/>
          <w:szCs w:val="20"/>
        </w:rPr>
        <w:t>Any other task</w:t>
      </w:r>
      <w:r w:rsidRPr="00F14D10">
        <w:rPr>
          <w:rFonts w:asciiTheme="majorBidi" w:hAnsiTheme="majorBidi" w:cstheme="majorBidi"/>
          <w:sz w:val="20"/>
          <w:szCs w:val="20"/>
        </w:rPr>
        <w:tab/>
        <w:t>assigned by manage</w:t>
      </w:r>
      <w:r>
        <w:rPr>
          <w:sz w:val="24"/>
        </w:rPr>
        <w:t>ment.</w:t>
      </w:r>
    </w:p>
    <w:p w:rsidR="00757192" w:rsidRDefault="00757192" w:rsidP="00FC43EE">
      <w:pPr>
        <w:spacing w:after="0" w:line="240" w:lineRule="auto"/>
      </w:pPr>
    </w:p>
    <w:sectPr w:rsidR="00757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1741E"/>
    <w:multiLevelType w:val="hybridMultilevel"/>
    <w:tmpl w:val="F59A9E4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nsid w:val="1C1B7A9C"/>
    <w:multiLevelType w:val="hybridMultilevel"/>
    <w:tmpl w:val="CC8C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39E3"/>
    <w:multiLevelType w:val="hybridMultilevel"/>
    <w:tmpl w:val="FEB4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23E65"/>
    <w:multiLevelType w:val="hybridMultilevel"/>
    <w:tmpl w:val="ED32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5A4BCB"/>
    <w:multiLevelType w:val="hybridMultilevel"/>
    <w:tmpl w:val="D7B6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85487B"/>
    <w:multiLevelType w:val="hybridMultilevel"/>
    <w:tmpl w:val="91DC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6C3BDC"/>
    <w:multiLevelType w:val="hybridMultilevel"/>
    <w:tmpl w:val="6828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770585"/>
    <w:multiLevelType w:val="hybridMultilevel"/>
    <w:tmpl w:val="D834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80769"/>
    <w:multiLevelType w:val="hybridMultilevel"/>
    <w:tmpl w:val="E274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7362CC"/>
    <w:multiLevelType w:val="hybridMultilevel"/>
    <w:tmpl w:val="FA52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0E2276"/>
    <w:multiLevelType w:val="hybridMultilevel"/>
    <w:tmpl w:val="6978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0B2CDB"/>
    <w:multiLevelType w:val="hybridMultilevel"/>
    <w:tmpl w:val="2FAE83E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
    <w:nsid w:val="78F35367"/>
    <w:multiLevelType w:val="hybridMultilevel"/>
    <w:tmpl w:val="A614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0"/>
  </w:num>
  <w:num w:numId="5">
    <w:abstractNumId w:val="11"/>
  </w:num>
  <w:num w:numId="6">
    <w:abstractNumId w:val="12"/>
  </w:num>
  <w:num w:numId="7">
    <w:abstractNumId w:val="0"/>
  </w:num>
  <w:num w:numId="8">
    <w:abstractNumId w:val="2"/>
  </w:num>
  <w:num w:numId="9">
    <w:abstractNumId w:val="7"/>
  </w:num>
  <w:num w:numId="10">
    <w:abstractNumId w:val="9"/>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C5"/>
    <w:rsid w:val="00757192"/>
    <w:rsid w:val="007A69C5"/>
    <w:rsid w:val="00FC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375AF-DC4A-464A-9228-80D5CF47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MC Paragraphe Liste,List Paragraph1,References,ReferencesCxSpLast,lp1,Citation List,Normal 2,Colorful List - Accent 11,List_Paragraph,Multilevel para_II,Bullets,List Bullet-OpsManual,Title Style 1,Liste 1,Ha"/>
    <w:basedOn w:val="Normal"/>
    <w:link w:val="ListParagraphChar"/>
    <w:uiPriority w:val="34"/>
    <w:qFormat/>
    <w:rsid w:val="00FC43EE"/>
    <w:pPr>
      <w:ind w:left="720"/>
      <w:contextualSpacing/>
    </w:pPr>
  </w:style>
  <w:style w:type="character" w:customStyle="1" w:styleId="ListParagraphChar">
    <w:name w:val="List Paragraph Char"/>
    <w:aliases w:val="List Paragraph (numbered (a)) Char,MC Paragraphe Liste Char,List Paragraph1 Char,References Char,ReferencesCxSpLast Char,lp1 Char,Citation List Char,Normal 2 Char,Colorful List - Accent 11 Char,List_Paragraph Char,Bullets Char"/>
    <w:link w:val="ListParagraph"/>
    <w:uiPriority w:val="34"/>
    <w:qFormat/>
    <w:locked/>
    <w:rsid w:val="00FC43EE"/>
  </w:style>
  <w:style w:type="paragraph" w:customStyle="1" w:styleId="TableParagraph">
    <w:name w:val="Table Paragraph"/>
    <w:basedOn w:val="Normal"/>
    <w:uiPriority w:val="1"/>
    <w:qFormat/>
    <w:rsid w:val="00FC43E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2765</Words>
  <Characters>15762</Characters>
  <Application>Microsoft Office Word</Application>
  <DocSecurity>0</DocSecurity>
  <Lines>131</Lines>
  <Paragraphs>36</Paragraphs>
  <ScaleCrop>false</ScaleCrop>
  <Company/>
  <LinksUpToDate>false</LinksUpToDate>
  <CharactersWithSpaces>18491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NITB</dc:creator>
  <cp:keywords/>
  <dc:description/>
  <cp:lastModifiedBy>NITB</cp:lastModifiedBy>
  <cp:revision>2</cp:revision>
  <dcterms:created xsi:type="dcterms:W3CDTF">2023-12-07T09:39:00Z</dcterms:created>
  <dcterms:modified xsi:type="dcterms:W3CDTF">2023-12-07T09:40:00Z</dcterms:modified>
</cp:coreProperties>
</file>